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C1A" w:rsidRDefault="00E57C1A" w:rsidP="00AF7ACC">
      <w:pPr>
        <w:pStyle w:val="ConsPlusNormal"/>
        <w:widowControl/>
        <w:ind w:firstLine="0"/>
        <w:jc w:val="center"/>
        <w:rPr>
          <w:rFonts w:ascii="Times New Roman" w:hAnsi="Times New Roman" w:cs="Times New Roman"/>
          <w:b/>
          <w:bCs/>
          <w:sz w:val="22"/>
          <w:szCs w:val="22"/>
        </w:rPr>
      </w:pPr>
      <w:r w:rsidRPr="00F279E6">
        <w:rPr>
          <w:rFonts w:ascii="Times New Roman" w:hAnsi="Times New Roman" w:cs="Times New Roman"/>
          <w:b/>
          <w:bCs/>
          <w:sz w:val="20"/>
          <w:szCs w:val="20"/>
        </w:rPr>
        <w:t>РАЗДЕЛ 13</w:t>
      </w:r>
      <w:r>
        <w:rPr>
          <w:rFonts w:ascii="Times New Roman" w:hAnsi="Times New Roman" w:cs="Times New Roman"/>
          <w:b/>
          <w:bCs/>
          <w:sz w:val="20"/>
          <w:szCs w:val="20"/>
        </w:rPr>
        <w:t>.</w:t>
      </w:r>
    </w:p>
    <w:p w:rsidR="00E57C1A" w:rsidRDefault="00E57C1A" w:rsidP="00E57C1A">
      <w:pPr>
        <w:pStyle w:val="ConsPlusNormal"/>
        <w:widowControl/>
        <w:ind w:firstLine="0"/>
        <w:jc w:val="center"/>
        <w:rPr>
          <w:rFonts w:ascii="Times New Roman" w:hAnsi="Times New Roman" w:cs="Times New Roman"/>
          <w:b/>
          <w:bCs/>
          <w:sz w:val="22"/>
          <w:szCs w:val="22"/>
        </w:rPr>
      </w:pPr>
    </w:p>
    <w:p w:rsidR="00F432D2" w:rsidRPr="003742B9" w:rsidRDefault="006E7B69" w:rsidP="00E57C1A">
      <w:pPr>
        <w:pStyle w:val="ConsPlusNormal"/>
        <w:widowControl/>
        <w:ind w:firstLine="0"/>
        <w:jc w:val="center"/>
        <w:rPr>
          <w:rFonts w:ascii="Times New Roman" w:hAnsi="Times New Roman" w:cs="Times New Roman"/>
          <w:b/>
          <w:bCs/>
          <w:sz w:val="22"/>
          <w:szCs w:val="22"/>
        </w:rPr>
      </w:pPr>
      <w:r w:rsidRPr="003742B9">
        <w:rPr>
          <w:rFonts w:ascii="Times New Roman" w:hAnsi="Times New Roman" w:cs="Times New Roman"/>
          <w:b/>
          <w:bCs/>
          <w:sz w:val="22"/>
          <w:szCs w:val="22"/>
        </w:rPr>
        <w:t>ПРОЕКТ</w:t>
      </w:r>
    </w:p>
    <w:p w:rsidR="006E7B69" w:rsidRPr="003742B9" w:rsidRDefault="006E7B69" w:rsidP="00F432D2">
      <w:pPr>
        <w:pStyle w:val="ConsPlusNormal"/>
        <w:widowControl/>
        <w:ind w:firstLine="0"/>
        <w:jc w:val="center"/>
        <w:rPr>
          <w:rFonts w:ascii="Times New Roman" w:hAnsi="Times New Roman" w:cs="Times New Roman"/>
          <w:b/>
          <w:bCs/>
          <w:sz w:val="22"/>
          <w:szCs w:val="22"/>
          <w:u w:val="single"/>
        </w:rPr>
      </w:pPr>
      <w:r w:rsidRPr="003742B9">
        <w:rPr>
          <w:rFonts w:ascii="Times New Roman" w:hAnsi="Times New Roman" w:cs="Times New Roman"/>
          <w:b/>
          <w:bCs/>
          <w:sz w:val="22"/>
          <w:szCs w:val="22"/>
        </w:rPr>
        <w:t>МУНИЦ</w:t>
      </w:r>
      <w:r w:rsidR="00FA3112" w:rsidRPr="003742B9">
        <w:rPr>
          <w:rFonts w:ascii="Times New Roman" w:hAnsi="Times New Roman" w:cs="Times New Roman"/>
          <w:b/>
          <w:bCs/>
          <w:sz w:val="22"/>
          <w:szCs w:val="22"/>
        </w:rPr>
        <w:t>И</w:t>
      </w:r>
      <w:r w:rsidRPr="003742B9">
        <w:rPr>
          <w:rFonts w:ascii="Times New Roman" w:hAnsi="Times New Roman" w:cs="Times New Roman"/>
          <w:b/>
          <w:bCs/>
          <w:sz w:val="22"/>
          <w:szCs w:val="22"/>
        </w:rPr>
        <w:t>ПАЛЬН</w:t>
      </w:r>
      <w:r w:rsidR="00F432D2" w:rsidRPr="003742B9">
        <w:rPr>
          <w:rFonts w:ascii="Times New Roman" w:hAnsi="Times New Roman" w:cs="Times New Roman"/>
          <w:b/>
          <w:bCs/>
          <w:sz w:val="22"/>
          <w:szCs w:val="22"/>
        </w:rPr>
        <w:t>ЫЙ</w:t>
      </w:r>
      <w:r w:rsidRPr="003742B9">
        <w:rPr>
          <w:rFonts w:ascii="Times New Roman" w:hAnsi="Times New Roman" w:cs="Times New Roman"/>
          <w:b/>
          <w:bCs/>
          <w:sz w:val="22"/>
          <w:szCs w:val="22"/>
        </w:rPr>
        <w:t xml:space="preserve"> КОНТРАКТ №</w:t>
      </w:r>
      <w:r w:rsidR="00F432D2" w:rsidRPr="003742B9">
        <w:rPr>
          <w:rFonts w:ascii="Times New Roman" w:hAnsi="Times New Roman" w:cs="Times New Roman"/>
          <w:b/>
          <w:bCs/>
          <w:sz w:val="22"/>
          <w:szCs w:val="22"/>
        </w:rPr>
        <w:t xml:space="preserve"> __________________________________</w:t>
      </w:r>
    </w:p>
    <w:p w:rsidR="00C5028B" w:rsidRPr="003742B9" w:rsidRDefault="00C5028B" w:rsidP="00A34F77">
      <w:pPr>
        <w:widowControl w:val="0"/>
        <w:spacing w:before="60"/>
        <w:jc w:val="both"/>
        <w:rPr>
          <w:sz w:val="6"/>
          <w:szCs w:val="6"/>
        </w:rPr>
      </w:pPr>
    </w:p>
    <w:p w:rsidR="006E7B69" w:rsidRPr="003742B9" w:rsidRDefault="006E7B69" w:rsidP="00A34F77">
      <w:pPr>
        <w:widowControl w:val="0"/>
        <w:spacing w:before="60"/>
        <w:jc w:val="both"/>
        <w:rPr>
          <w:sz w:val="22"/>
          <w:szCs w:val="22"/>
        </w:rPr>
      </w:pPr>
      <w:r w:rsidRPr="003742B9">
        <w:rPr>
          <w:sz w:val="22"/>
          <w:szCs w:val="22"/>
        </w:rPr>
        <w:t xml:space="preserve">г. </w:t>
      </w:r>
      <w:r w:rsidR="00A34F77" w:rsidRPr="003742B9">
        <w:rPr>
          <w:sz w:val="22"/>
          <w:szCs w:val="22"/>
        </w:rPr>
        <w:t xml:space="preserve">Глазов </w:t>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r>
      <w:r w:rsidR="00A34F77" w:rsidRPr="003742B9">
        <w:rPr>
          <w:sz w:val="22"/>
          <w:szCs w:val="22"/>
        </w:rPr>
        <w:tab/>
        <w:t xml:space="preserve">     </w:t>
      </w:r>
      <w:r w:rsidRPr="003742B9">
        <w:rPr>
          <w:sz w:val="22"/>
          <w:szCs w:val="22"/>
        </w:rPr>
        <w:t>«</w:t>
      </w:r>
      <w:r w:rsidRPr="003742B9">
        <w:rPr>
          <w:sz w:val="22"/>
          <w:szCs w:val="22"/>
          <w:u w:val="single"/>
        </w:rPr>
        <w:t xml:space="preserve">  </w:t>
      </w:r>
      <w:r w:rsidR="00521B65" w:rsidRPr="003742B9">
        <w:rPr>
          <w:sz w:val="22"/>
          <w:szCs w:val="22"/>
          <w:u w:val="single"/>
        </w:rPr>
        <w:t xml:space="preserve">  </w:t>
      </w:r>
      <w:r w:rsidRPr="003742B9">
        <w:rPr>
          <w:sz w:val="22"/>
          <w:szCs w:val="22"/>
          <w:u w:val="single"/>
        </w:rPr>
        <w:t xml:space="preserve">  </w:t>
      </w:r>
      <w:r w:rsidRPr="003742B9">
        <w:rPr>
          <w:sz w:val="22"/>
          <w:szCs w:val="22"/>
        </w:rPr>
        <w:t>» _______ 201</w:t>
      </w:r>
      <w:r w:rsidR="00B260D1" w:rsidRPr="003742B9">
        <w:rPr>
          <w:sz w:val="22"/>
          <w:szCs w:val="22"/>
        </w:rPr>
        <w:t>5</w:t>
      </w:r>
      <w:r w:rsidRPr="003742B9">
        <w:rPr>
          <w:sz w:val="22"/>
          <w:szCs w:val="22"/>
        </w:rPr>
        <w:t xml:space="preserve">г. </w:t>
      </w:r>
    </w:p>
    <w:p w:rsidR="006E7B69" w:rsidRPr="003742B9" w:rsidRDefault="006E7B69" w:rsidP="00686937">
      <w:pPr>
        <w:jc w:val="both"/>
        <w:rPr>
          <w:sz w:val="6"/>
          <w:szCs w:val="6"/>
        </w:rPr>
      </w:pPr>
    </w:p>
    <w:p w:rsidR="006E7B69" w:rsidRPr="003742B9" w:rsidRDefault="00B260D1" w:rsidP="00A34F77">
      <w:pPr>
        <w:ind w:firstLine="709"/>
        <w:jc w:val="both"/>
        <w:rPr>
          <w:sz w:val="22"/>
          <w:szCs w:val="22"/>
        </w:rPr>
      </w:pPr>
      <w:proofErr w:type="gramStart"/>
      <w:r w:rsidRPr="003742B9">
        <w:rPr>
          <w:sz w:val="22"/>
          <w:szCs w:val="22"/>
          <w:u w:val="single"/>
        </w:rPr>
        <w:t>Муниципальное казенное учреждение «</w:t>
      </w:r>
      <w:r w:rsidR="00A34F77" w:rsidRPr="003742B9">
        <w:rPr>
          <w:sz w:val="22"/>
          <w:szCs w:val="22"/>
          <w:u w:val="single"/>
        </w:rPr>
        <w:t>Управление</w:t>
      </w:r>
      <w:r w:rsidRPr="003742B9">
        <w:rPr>
          <w:sz w:val="22"/>
          <w:szCs w:val="22"/>
          <w:u w:val="single"/>
        </w:rPr>
        <w:t xml:space="preserve"> капитального строительства» муниципального образования «Город Глазов»</w:t>
      </w:r>
      <w:r w:rsidR="00D55317" w:rsidRPr="003742B9">
        <w:rPr>
          <w:sz w:val="22"/>
          <w:szCs w:val="22"/>
          <w:u w:val="single"/>
        </w:rPr>
        <w:t>,</w:t>
      </w:r>
      <w:r w:rsidR="00E57C1A" w:rsidRPr="00E57C1A">
        <w:rPr>
          <w:sz w:val="22"/>
          <w:szCs w:val="22"/>
        </w:rPr>
        <w:t xml:space="preserve"> </w:t>
      </w:r>
      <w:r w:rsidR="00E57C1A" w:rsidRPr="00B91F76">
        <w:rPr>
          <w:sz w:val="22"/>
          <w:szCs w:val="22"/>
        </w:rPr>
        <w:t>действующее от имени муниципального образования «Город Глазов»</w:t>
      </w:r>
      <w:r w:rsidR="00E57C1A">
        <w:rPr>
          <w:sz w:val="22"/>
          <w:szCs w:val="22"/>
        </w:rPr>
        <w:t xml:space="preserve">, </w:t>
      </w:r>
      <w:r w:rsidR="006E7B69" w:rsidRPr="003742B9">
        <w:rPr>
          <w:sz w:val="22"/>
          <w:szCs w:val="22"/>
        </w:rPr>
        <w:t>именуемое</w:t>
      </w:r>
      <w:r w:rsidR="00F432D2" w:rsidRPr="003742B9">
        <w:rPr>
          <w:sz w:val="22"/>
          <w:szCs w:val="22"/>
        </w:rPr>
        <w:t xml:space="preserve"> в дальнейшем</w:t>
      </w:r>
      <w:r w:rsidR="006E7B69" w:rsidRPr="003742B9">
        <w:rPr>
          <w:sz w:val="22"/>
          <w:szCs w:val="22"/>
        </w:rPr>
        <w:t xml:space="preserve"> Муниципальный </w:t>
      </w:r>
      <w:r w:rsidR="00D55317" w:rsidRPr="003742B9">
        <w:rPr>
          <w:sz w:val="22"/>
          <w:szCs w:val="22"/>
        </w:rPr>
        <w:t>з</w:t>
      </w:r>
      <w:r w:rsidR="006E7B69" w:rsidRPr="003742B9">
        <w:rPr>
          <w:sz w:val="22"/>
          <w:szCs w:val="22"/>
        </w:rPr>
        <w:t xml:space="preserve">аказчик, в лице </w:t>
      </w:r>
      <w:r w:rsidRPr="003742B9">
        <w:rPr>
          <w:sz w:val="22"/>
          <w:szCs w:val="22"/>
        </w:rPr>
        <w:t>директора</w:t>
      </w:r>
      <w:r w:rsidR="00D55317" w:rsidRPr="003742B9">
        <w:rPr>
          <w:sz w:val="22"/>
          <w:szCs w:val="22"/>
        </w:rPr>
        <w:t xml:space="preserve"> </w:t>
      </w:r>
      <w:proofErr w:type="spellStart"/>
      <w:r w:rsidRPr="003742B9">
        <w:rPr>
          <w:sz w:val="22"/>
          <w:szCs w:val="22"/>
        </w:rPr>
        <w:t>Белослуцкого</w:t>
      </w:r>
      <w:proofErr w:type="spellEnd"/>
      <w:r w:rsidRPr="003742B9">
        <w:rPr>
          <w:sz w:val="22"/>
          <w:szCs w:val="22"/>
        </w:rPr>
        <w:t xml:space="preserve"> Анатолия Александровича</w:t>
      </w:r>
      <w:r w:rsidR="006E7B69" w:rsidRPr="003742B9">
        <w:rPr>
          <w:sz w:val="22"/>
          <w:szCs w:val="22"/>
        </w:rPr>
        <w:t xml:space="preserve">, действующего на основании </w:t>
      </w:r>
      <w:r w:rsidRPr="003742B9">
        <w:rPr>
          <w:sz w:val="22"/>
          <w:szCs w:val="22"/>
        </w:rPr>
        <w:t>Устава</w:t>
      </w:r>
      <w:r w:rsidR="006E7B69" w:rsidRPr="003742B9">
        <w:rPr>
          <w:sz w:val="22"/>
          <w:szCs w:val="22"/>
        </w:rPr>
        <w:t xml:space="preserve">, с одной стороны, и __________________________, далее именуемое Подрядчик, в лице  _______________________, действующего на основании _______________, с другой стороны, заключили настоящий муниципальный контракт (далее – Контракт), по результатам </w:t>
      </w:r>
      <w:r w:rsidR="00521B65" w:rsidRPr="003742B9">
        <w:rPr>
          <w:sz w:val="22"/>
          <w:szCs w:val="22"/>
        </w:rPr>
        <w:t xml:space="preserve">электронного аукциона </w:t>
      </w:r>
      <w:r w:rsidR="006E7B69" w:rsidRPr="003742B9">
        <w:rPr>
          <w:sz w:val="22"/>
          <w:szCs w:val="22"/>
        </w:rPr>
        <w:t>(протокол №___________________________________.), о нижеследующем:</w:t>
      </w:r>
      <w:proofErr w:type="gramEnd"/>
    </w:p>
    <w:p w:rsidR="006E7B69" w:rsidRPr="003742B9" w:rsidRDefault="006E7B69" w:rsidP="00686937">
      <w:pPr>
        <w:widowControl w:val="0"/>
        <w:spacing w:before="60"/>
        <w:rPr>
          <w:sz w:val="22"/>
          <w:szCs w:val="22"/>
        </w:rPr>
      </w:pPr>
    </w:p>
    <w:p w:rsidR="006E7B69" w:rsidRPr="003742B9" w:rsidRDefault="006E7B69" w:rsidP="00686937">
      <w:pPr>
        <w:pStyle w:val="2"/>
        <w:jc w:val="center"/>
        <w:rPr>
          <w:b/>
          <w:sz w:val="22"/>
          <w:szCs w:val="22"/>
        </w:rPr>
      </w:pPr>
      <w:r w:rsidRPr="003742B9">
        <w:rPr>
          <w:b/>
          <w:sz w:val="22"/>
          <w:szCs w:val="22"/>
        </w:rPr>
        <w:t>1.  Предмет Контракта</w:t>
      </w:r>
    </w:p>
    <w:p w:rsidR="006E7B69" w:rsidRPr="008702D8" w:rsidRDefault="006E7B69" w:rsidP="00DD78BD">
      <w:pPr>
        <w:pStyle w:val="a3"/>
        <w:rPr>
          <w:sz w:val="22"/>
          <w:szCs w:val="22"/>
        </w:rPr>
      </w:pPr>
      <w:r w:rsidRPr="003742B9">
        <w:rPr>
          <w:sz w:val="22"/>
          <w:szCs w:val="22"/>
        </w:rPr>
        <w:t xml:space="preserve">1.1. </w:t>
      </w:r>
      <w:r w:rsidR="00521B65" w:rsidRPr="003742B9">
        <w:rPr>
          <w:sz w:val="22"/>
          <w:szCs w:val="22"/>
        </w:rPr>
        <w:t>Муниципальный з</w:t>
      </w:r>
      <w:r w:rsidRPr="003742B9">
        <w:rPr>
          <w:sz w:val="22"/>
          <w:szCs w:val="22"/>
        </w:rPr>
        <w:t xml:space="preserve">аказчик поручает, а Подрядчик </w:t>
      </w:r>
      <w:r w:rsidRPr="008702D8">
        <w:rPr>
          <w:sz w:val="22"/>
          <w:szCs w:val="22"/>
        </w:rPr>
        <w:t xml:space="preserve">принимает на себя обязательства </w:t>
      </w:r>
      <w:r w:rsidRPr="008702D8">
        <w:rPr>
          <w:bCs/>
          <w:sz w:val="22"/>
          <w:szCs w:val="22"/>
        </w:rPr>
        <w:t xml:space="preserve">по </w:t>
      </w:r>
      <w:r w:rsidR="00FB31B8" w:rsidRPr="008702D8">
        <w:rPr>
          <w:bCs/>
          <w:sz w:val="22"/>
          <w:szCs w:val="22"/>
        </w:rPr>
        <w:t>капитальному ремонту дворовых территорий многоквартирных домов, проездов к дворовым территориям многоквартирных домов г</w:t>
      </w:r>
      <w:proofErr w:type="gramStart"/>
      <w:r w:rsidR="00FB31B8" w:rsidRPr="008702D8">
        <w:rPr>
          <w:bCs/>
          <w:sz w:val="22"/>
          <w:szCs w:val="22"/>
        </w:rPr>
        <w:t>.Г</w:t>
      </w:r>
      <w:proofErr w:type="gramEnd"/>
      <w:r w:rsidR="00FB31B8" w:rsidRPr="008702D8">
        <w:rPr>
          <w:bCs/>
          <w:sz w:val="22"/>
          <w:szCs w:val="22"/>
        </w:rPr>
        <w:t>лазова</w:t>
      </w:r>
      <w:r w:rsidR="00521B65" w:rsidRPr="008702D8">
        <w:rPr>
          <w:sz w:val="22"/>
          <w:szCs w:val="22"/>
        </w:rPr>
        <w:t xml:space="preserve"> </w:t>
      </w:r>
      <w:r w:rsidRPr="008702D8">
        <w:rPr>
          <w:sz w:val="22"/>
          <w:szCs w:val="22"/>
        </w:rPr>
        <w:t>(далее – работы).</w:t>
      </w:r>
    </w:p>
    <w:p w:rsidR="00521B65" w:rsidRPr="008702D8" w:rsidRDefault="00521B65" w:rsidP="00DD78BD">
      <w:pPr>
        <w:pStyle w:val="a3"/>
        <w:rPr>
          <w:sz w:val="22"/>
          <w:szCs w:val="22"/>
        </w:rPr>
      </w:pPr>
      <w:r w:rsidRPr="008702D8">
        <w:rPr>
          <w:sz w:val="22"/>
          <w:szCs w:val="22"/>
        </w:rPr>
        <w:t>ОКПД 45.23.11.190</w:t>
      </w:r>
    </w:p>
    <w:p w:rsidR="006E7B69" w:rsidRPr="008702D8" w:rsidRDefault="006E7B69" w:rsidP="009A00F8">
      <w:pPr>
        <w:pStyle w:val="2"/>
        <w:rPr>
          <w:sz w:val="22"/>
          <w:szCs w:val="22"/>
        </w:rPr>
      </w:pPr>
      <w:r w:rsidRPr="008702D8">
        <w:rPr>
          <w:sz w:val="22"/>
          <w:szCs w:val="22"/>
        </w:rPr>
        <w:t xml:space="preserve">1.2. </w:t>
      </w:r>
      <w:r w:rsidR="00FB31B8" w:rsidRPr="008702D8">
        <w:rPr>
          <w:sz w:val="22"/>
          <w:szCs w:val="22"/>
        </w:rPr>
        <w:t xml:space="preserve">Работы по настоящему Контракту выполняются Подрядчиком в соответствии с </w:t>
      </w:r>
      <w:r w:rsidR="00FB31B8" w:rsidRPr="008702D8">
        <w:rPr>
          <w:sz w:val="22"/>
          <w:szCs w:val="22"/>
          <w:u w:val="single"/>
        </w:rPr>
        <w:t>ведомостью дефектов и стоимости работ по ремонту дворовых проездов в г</w:t>
      </w:r>
      <w:proofErr w:type="gramStart"/>
      <w:r w:rsidR="00FB31B8" w:rsidRPr="008702D8">
        <w:rPr>
          <w:sz w:val="22"/>
          <w:szCs w:val="22"/>
          <w:u w:val="single"/>
        </w:rPr>
        <w:t>.Г</w:t>
      </w:r>
      <w:proofErr w:type="gramEnd"/>
      <w:r w:rsidR="00FB31B8" w:rsidRPr="008702D8">
        <w:rPr>
          <w:sz w:val="22"/>
          <w:szCs w:val="22"/>
          <w:u w:val="single"/>
        </w:rPr>
        <w:t>лазове</w:t>
      </w:r>
      <w:r w:rsidR="00FB31B8" w:rsidRPr="008702D8">
        <w:rPr>
          <w:sz w:val="22"/>
          <w:szCs w:val="22"/>
        </w:rPr>
        <w:t xml:space="preserve"> (далее – Проект, приложение №1 к настоящему Контракту).</w:t>
      </w:r>
      <w:r w:rsidR="0064309C" w:rsidRPr="008702D8">
        <w:rPr>
          <w:sz w:val="22"/>
          <w:szCs w:val="22"/>
        </w:rPr>
        <w:t>.</w:t>
      </w:r>
    </w:p>
    <w:p w:rsidR="006E7B69" w:rsidRPr="00FB31B8" w:rsidRDefault="006E7B69" w:rsidP="00686937">
      <w:pPr>
        <w:pStyle w:val="2"/>
        <w:rPr>
          <w:sz w:val="22"/>
          <w:szCs w:val="22"/>
        </w:rPr>
      </w:pPr>
    </w:p>
    <w:p w:rsidR="006E7B69" w:rsidRPr="00FB31B8" w:rsidRDefault="006E7B69" w:rsidP="00686937">
      <w:pPr>
        <w:pStyle w:val="2"/>
        <w:jc w:val="center"/>
        <w:rPr>
          <w:b/>
          <w:sz w:val="22"/>
          <w:szCs w:val="22"/>
        </w:rPr>
      </w:pPr>
      <w:r w:rsidRPr="00FB31B8">
        <w:rPr>
          <w:b/>
          <w:sz w:val="22"/>
          <w:szCs w:val="22"/>
        </w:rPr>
        <w:t>2. Стоимость работ и порядок финансирования</w:t>
      </w:r>
    </w:p>
    <w:p w:rsidR="00FB31B8" w:rsidRPr="001119D1" w:rsidRDefault="00FB31B8" w:rsidP="00FB31B8">
      <w:pPr>
        <w:autoSpaceDE w:val="0"/>
        <w:autoSpaceDN w:val="0"/>
        <w:adjustRightInd w:val="0"/>
        <w:jc w:val="both"/>
        <w:rPr>
          <w:sz w:val="22"/>
          <w:szCs w:val="22"/>
        </w:rPr>
      </w:pPr>
      <w:r w:rsidRPr="001119D1">
        <w:rPr>
          <w:sz w:val="22"/>
          <w:szCs w:val="22"/>
        </w:rPr>
        <w:t>2.1. Общая стоимость работ, выполняемых в рамках настоящего Контракта (далее – Цена контракта), составляет</w:t>
      </w:r>
      <w:proofErr w:type="gramStart"/>
      <w:r w:rsidRPr="001119D1">
        <w:rPr>
          <w:sz w:val="22"/>
          <w:szCs w:val="22"/>
        </w:rPr>
        <w:t xml:space="preserve"> _________ (_____________) </w:t>
      </w:r>
      <w:proofErr w:type="gramEnd"/>
      <w:r w:rsidRPr="001119D1">
        <w:rPr>
          <w:sz w:val="22"/>
          <w:szCs w:val="22"/>
        </w:rPr>
        <w:t>руб., в том числе НДС. Цена Контракта является твердой и определяется на весь срок исполнения Контракта.</w:t>
      </w:r>
    </w:p>
    <w:p w:rsidR="00FB31B8" w:rsidRPr="001119D1" w:rsidRDefault="00FB31B8" w:rsidP="00FB31B8">
      <w:pPr>
        <w:pStyle w:val="a3"/>
        <w:rPr>
          <w:sz w:val="22"/>
          <w:szCs w:val="22"/>
        </w:rPr>
      </w:pPr>
      <w:r w:rsidRPr="001119D1">
        <w:rPr>
          <w:sz w:val="22"/>
          <w:szCs w:val="22"/>
        </w:rPr>
        <w:t>2.2. Муниципальный заказчик осуществляет финансирование (оплату) фактически выполненных работ в установленные настоящим Контрактом сроки за счет средств бюджета города Глазова (субсидии из бюджета Удмуртской Республики). Финансирование работ по настоящему Контракту осуществляется путем перечисления денежных средств на расчетный счет Подрядчика.</w:t>
      </w:r>
    </w:p>
    <w:p w:rsidR="00FB31B8" w:rsidRPr="001119D1" w:rsidRDefault="00FB31B8" w:rsidP="00FB31B8">
      <w:pPr>
        <w:pStyle w:val="a3"/>
        <w:rPr>
          <w:sz w:val="22"/>
          <w:szCs w:val="22"/>
        </w:rPr>
      </w:pPr>
      <w:r w:rsidRPr="001119D1">
        <w:rPr>
          <w:sz w:val="22"/>
          <w:szCs w:val="22"/>
        </w:rPr>
        <w:t>2.3. Оплата выполненных Подрядчиком работ производится на основании подтверждающих документов (формы № КС-2, № КС-3) и выставленной Подрядчиком счет-фактуры, при этом итоговая сумма, сформирования по формам №№ КС-2, КС-З, умножается на коэффициент снижения начальной (максимальной) цены</w:t>
      </w:r>
      <w:proofErr w:type="gramStart"/>
      <w:r w:rsidRPr="001119D1">
        <w:rPr>
          <w:sz w:val="22"/>
          <w:szCs w:val="22"/>
        </w:rPr>
        <w:t xml:space="preserve"> К</w:t>
      </w:r>
      <w:proofErr w:type="gramEnd"/>
      <w:r w:rsidRPr="001119D1">
        <w:rPr>
          <w:sz w:val="22"/>
          <w:szCs w:val="22"/>
        </w:rPr>
        <w:t xml:space="preserve"> = _______, полученный как частное от деления цены, определённой по результатам аукциона, на начальную (максимальную) цену Контракта.</w:t>
      </w:r>
    </w:p>
    <w:p w:rsidR="00FB31B8" w:rsidRPr="001119D1" w:rsidRDefault="00FB31B8" w:rsidP="00FB31B8">
      <w:pPr>
        <w:pStyle w:val="2"/>
        <w:rPr>
          <w:sz w:val="22"/>
          <w:szCs w:val="22"/>
        </w:rPr>
      </w:pPr>
      <w:r w:rsidRPr="001119D1">
        <w:rPr>
          <w:sz w:val="22"/>
          <w:szCs w:val="22"/>
        </w:rPr>
        <w:t>2.</w:t>
      </w:r>
      <w:r w:rsidR="00487D9F">
        <w:rPr>
          <w:sz w:val="22"/>
          <w:szCs w:val="22"/>
        </w:rPr>
        <w:t>4</w:t>
      </w:r>
      <w:r w:rsidRPr="001119D1">
        <w:rPr>
          <w:sz w:val="22"/>
          <w:szCs w:val="22"/>
        </w:rPr>
        <w:t xml:space="preserve">. Основанием для оплаты работ является принятие Муниципальным заказчиком объемов выполненных работ и подписанные Подрядчиком и Муниципальным заказчиком акт о приемке выполненных работ (форма № КС-2), справка о стоимости выполненных работ и затрат (форма № КС-3), счет-фактура, с возможностью отсрочки оплаты выполненных работ до </w:t>
      </w:r>
      <w:r w:rsidR="008702D8">
        <w:rPr>
          <w:sz w:val="22"/>
          <w:szCs w:val="22"/>
        </w:rPr>
        <w:t>31.12.2016г</w:t>
      </w:r>
      <w:r w:rsidRPr="001119D1">
        <w:rPr>
          <w:sz w:val="22"/>
          <w:szCs w:val="22"/>
        </w:rPr>
        <w:t>.</w:t>
      </w:r>
    </w:p>
    <w:p w:rsidR="00D000FE" w:rsidRPr="0064309C" w:rsidRDefault="0064309C" w:rsidP="00D000FE">
      <w:pPr>
        <w:widowControl w:val="0"/>
        <w:shd w:val="clear" w:color="auto" w:fill="FFFFFF"/>
        <w:tabs>
          <w:tab w:val="left" w:pos="370"/>
        </w:tabs>
        <w:autoSpaceDE w:val="0"/>
        <w:jc w:val="both"/>
        <w:rPr>
          <w:bCs/>
          <w:sz w:val="22"/>
          <w:szCs w:val="22"/>
        </w:rPr>
      </w:pPr>
      <w:r w:rsidRPr="0064309C">
        <w:rPr>
          <w:bCs/>
          <w:sz w:val="22"/>
          <w:szCs w:val="22"/>
        </w:rPr>
        <w:t>2.</w:t>
      </w:r>
      <w:r w:rsidR="00487D9F">
        <w:rPr>
          <w:bCs/>
          <w:sz w:val="22"/>
          <w:szCs w:val="22"/>
        </w:rPr>
        <w:t>5</w:t>
      </w:r>
      <w:r w:rsidRPr="0064309C">
        <w:rPr>
          <w:bCs/>
          <w:sz w:val="22"/>
          <w:szCs w:val="22"/>
        </w:rPr>
        <w:t xml:space="preserve">. </w:t>
      </w:r>
      <w:r w:rsidR="00D000FE" w:rsidRPr="0064309C">
        <w:rPr>
          <w:bCs/>
          <w:sz w:val="22"/>
          <w:szCs w:val="22"/>
        </w:rPr>
        <w:t>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D000FE" w:rsidRPr="0064309C" w:rsidRDefault="0064309C" w:rsidP="00D000FE">
      <w:pPr>
        <w:pStyle w:val="a3"/>
        <w:tabs>
          <w:tab w:val="left" w:pos="426"/>
        </w:tabs>
        <w:rPr>
          <w:rFonts w:eastAsia="Calibri"/>
          <w:sz w:val="22"/>
        </w:rPr>
      </w:pPr>
      <w:r w:rsidRPr="0064309C">
        <w:rPr>
          <w:sz w:val="22"/>
        </w:rPr>
        <w:t>2.</w:t>
      </w:r>
      <w:r w:rsidR="00487D9F">
        <w:rPr>
          <w:sz w:val="22"/>
        </w:rPr>
        <w:t>6</w:t>
      </w:r>
      <w:r w:rsidR="00D000FE" w:rsidRPr="0064309C">
        <w:rPr>
          <w:sz w:val="22"/>
        </w:rPr>
        <w:t xml:space="preserve">. </w:t>
      </w:r>
      <w:proofErr w:type="gramStart"/>
      <w:r w:rsidR="00D000FE" w:rsidRPr="0064309C">
        <w:rPr>
          <w:sz w:val="22"/>
        </w:rPr>
        <w:t xml:space="preserve">В соответствии с </w:t>
      </w:r>
      <w:hyperlink r:id="rId7" w:history="1">
        <w:r w:rsidR="00D000FE" w:rsidRPr="0064309C">
          <w:rPr>
            <w:rFonts w:eastAsia="Calibri"/>
            <w:sz w:val="22"/>
          </w:rPr>
          <w:t>п. 6 ст. 161</w:t>
        </w:r>
      </w:hyperlink>
      <w:r w:rsidR="00D000FE" w:rsidRPr="0064309C">
        <w:rPr>
          <w:rFonts w:eastAsia="Calibri"/>
          <w:sz w:val="22"/>
        </w:rPr>
        <w:t xml:space="preserve">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Муниципальный заказчик в ходе исполнения Контракта </w:t>
      </w:r>
      <w:hyperlink r:id="rId8" w:history="1">
        <w:r w:rsidR="00D000FE" w:rsidRPr="0064309C">
          <w:rPr>
            <w:rFonts w:eastAsia="Calibri"/>
            <w:sz w:val="22"/>
          </w:rPr>
          <w:t>обеспечивает согласование</w:t>
        </w:r>
      </w:hyperlink>
      <w:r w:rsidR="00D000FE" w:rsidRPr="0064309C">
        <w:rPr>
          <w:rFonts w:eastAsia="Calibri"/>
          <w:sz w:val="22"/>
        </w:rPr>
        <w:t xml:space="preserve"> новых условий Контракта, в том числе цены и (или) сроков исполнения Контракта и (или) объема оказываемой услуги, предусмотренного Контрактом.</w:t>
      </w:r>
      <w:proofErr w:type="gramEnd"/>
    </w:p>
    <w:p w:rsidR="00D000FE" w:rsidRPr="0064309C" w:rsidRDefault="0064309C" w:rsidP="00D000FE">
      <w:pPr>
        <w:widowControl w:val="0"/>
        <w:shd w:val="clear" w:color="auto" w:fill="FFFFFF"/>
        <w:tabs>
          <w:tab w:val="left" w:pos="370"/>
        </w:tabs>
        <w:autoSpaceDE w:val="0"/>
        <w:jc w:val="both"/>
        <w:rPr>
          <w:sz w:val="22"/>
          <w:szCs w:val="22"/>
        </w:rPr>
      </w:pPr>
      <w:r w:rsidRPr="0064309C">
        <w:rPr>
          <w:rFonts w:eastAsia="Arial"/>
          <w:sz w:val="22"/>
          <w:szCs w:val="22"/>
        </w:rPr>
        <w:t>2</w:t>
      </w:r>
      <w:r w:rsidR="00D000FE" w:rsidRPr="0064309C">
        <w:rPr>
          <w:rFonts w:eastAsia="Arial"/>
          <w:sz w:val="22"/>
          <w:szCs w:val="22"/>
        </w:rPr>
        <w:t>.</w:t>
      </w:r>
      <w:r w:rsidR="00487D9F">
        <w:rPr>
          <w:rFonts w:eastAsia="Arial"/>
          <w:sz w:val="22"/>
          <w:szCs w:val="22"/>
        </w:rPr>
        <w:t>7</w:t>
      </w:r>
      <w:r w:rsidR="00D000FE" w:rsidRPr="0064309C">
        <w:rPr>
          <w:rFonts w:eastAsia="Arial"/>
          <w:sz w:val="22"/>
          <w:szCs w:val="22"/>
        </w:rPr>
        <w:t>. В случае если настоящий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6E7B69" w:rsidRPr="003742B9" w:rsidRDefault="006E7B69" w:rsidP="00686937">
      <w:pPr>
        <w:pStyle w:val="2"/>
        <w:rPr>
          <w:sz w:val="22"/>
          <w:szCs w:val="22"/>
        </w:rPr>
      </w:pPr>
    </w:p>
    <w:p w:rsidR="006E7B69" w:rsidRPr="003742B9" w:rsidRDefault="006E7B69" w:rsidP="00686937">
      <w:pPr>
        <w:pStyle w:val="2"/>
        <w:jc w:val="center"/>
        <w:rPr>
          <w:b/>
          <w:sz w:val="22"/>
          <w:szCs w:val="22"/>
        </w:rPr>
      </w:pPr>
      <w:r w:rsidRPr="003742B9">
        <w:rPr>
          <w:b/>
          <w:sz w:val="22"/>
          <w:szCs w:val="22"/>
        </w:rPr>
        <w:t>3. Сроки выполнения работ</w:t>
      </w:r>
    </w:p>
    <w:p w:rsidR="00FB31B8" w:rsidRPr="001119D1" w:rsidRDefault="00FB31B8" w:rsidP="00FB31B8">
      <w:pPr>
        <w:pStyle w:val="2"/>
        <w:rPr>
          <w:sz w:val="22"/>
          <w:szCs w:val="22"/>
        </w:rPr>
      </w:pPr>
      <w:r w:rsidRPr="001119D1">
        <w:rPr>
          <w:sz w:val="22"/>
          <w:szCs w:val="22"/>
        </w:rPr>
        <w:t>3.1. В течение 5 (пяти) календарных дней с момента заключения настоящего Контракта Подрядчик разрабатывает и представляет Муниципальному заказчику для согласования проект производства работ и календарный график, определяющие календарные сроки выполнения работ по кажд</w:t>
      </w:r>
      <w:r w:rsidR="008702D8">
        <w:rPr>
          <w:sz w:val="22"/>
          <w:szCs w:val="22"/>
        </w:rPr>
        <w:t>ому из дворов</w:t>
      </w:r>
      <w:r w:rsidRPr="001119D1">
        <w:rPr>
          <w:sz w:val="22"/>
          <w:szCs w:val="22"/>
        </w:rPr>
        <w:t xml:space="preserve"> по настоящему Контракту.</w:t>
      </w:r>
    </w:p>
    <w:p w:rsidR="00FB31B8" w:rsidRPr="001119D1" w:rsidRDefault="00FB31B8" w:rsidP="00FB31B8">
      <w:pPr>
        <w:pStyle w:val="2"/>
        <w:rPr>
          <w:sz w:val="22"/>
          <w:szCs w:val="22"/>
        </w:rPr>
      </w:pPr>
      <w:r w:rsidRPr="001119D1">
        <w:rPr>
          <w:sz w:val="22"/>
          <w:szCs w:val="22"/>
        </w:rPr>
        <w:t>При наличии у Муниципального заказчика замечаний по указанным выше документам, в том числе и по срокам, Подрядчик вносит в них изменения в установленный Муниципальным заказчиком срок.</w:t>
      </w:r>
    </w:p>
    <w:p w:rsidR="00FB31B8" w:rsidRPr="001119D1" w:rsidRDefault="00FB31B8" w:rsidP="00FB31B8">
      <w:pPr>
        <w:pStyle w:val="2"/>
        <w:rPr>
          <w:sz w:val="22"/>
          <w:szCs w:val="22"/>
        </w:rPr>
      </w:pPr>
      <w:r w:rsidRPr="001119D1">
        <w:rPr>
          <w:sz w:val="22"/>
          <w:szCs w:val="22"/>
        </w:rPr>
        <w:t xml:space="preserve">3.2. Срок выполнения работ составляет: </w:t>
      </w:r>
      <w:proofErr w:type="gramStart"/>
      <w:r w:rsidRPr="001119D1">
        <w:rPr>
          <w:sz w:val="22"/>
          <w:szCs w:val="22"/>
        </w:rPr>
        <w:t>с даты заключения</w:t>
      </w:r>
      <w:proofErr w:type="gramEnd"/>
      <w:r w:rsidRPr="001119D1">
        <w:rPr>
          <w:sz w:val="22"/>
          <w:szCs w:val="22"/>
        </w:rPr>
        <w:t xml:space="preserve"> Контракта до </w:t>
      </w:r>
      <w:r w:rsidR="008702D8">
        <w:rPr>
          <w:sz w:val="22"/>
          <w:szCs w:val="22"/>
        </w:rPr>
        <w:t>01</w:t>
      </w:r>
      <w:r w:rsidRPr="001119D1">
        <w:rPr>
          <w:sz w:val="22"/>
          <w:szCs w:val="22"/>
        </w:rPr>
        <w:t xml:space="preserve"> </w:t>
      </w:r>
      <w:r w:rsidR="008702D8">
        <w:rPr>
          <w:sz w:val="22"/>
          <w:szCs w:val="22"/>
        </w:rPr>
        <w:t>июня</w:t>
      </w:r>
      <w:r w:rsidRPr="001119D1">
        <w:rPr>
          <w:sz w:val="22"/>
          <w:szCs w:val="22"/>
        </w:rPr>
        <w:t xml:space="preserve"> 201</w:t>
      </w:r>
      <w:r w:rsidR="008702D8">
        <w:rPr>
          <w:sz w:val="22"/>
          <w:szCs w:val="22"/>
        </w:rPr>
        <w:t>6</w:t>
      </w:r>
      <w:r w:rsidRPr="001119D1">
        <w:rPr>
          <w:sz w:val="22"/>
          <w:szCs w:val="22"/>
        </w:rPr>
        <w:t xml:space="preserve"> г.</w:t>
      </w:r>
    </w:p>
    <w:p w:rsidR="00FB31B8" w:rsidRPr="001119D1" w:rsidRDefault="00FB31B8" w:rsidP="00FB31B8">
      <w:pPr>
        <w:pStyle w:val="2"/>
        <w:jc w:val="center"/>
        <w:rPr>
          <w:b/>
          <w:sz w:val="22"/>
          <w:szCs w:val="22"/>
        </w:rPr>
      </w:pPr>
    </w:p>
    <w:p w:rsidR="006E7B69" w:rsidRPr="003742B9" w:rsidRDefault="006E7B69" w:rsidP="00962A45">
      <w:pPr>
        <w:pStyle w:val="2"/>
        <w:keepNext/>
        <w:widowControl w:val="0"/>
        <w:jc w:val="center"/>
        <w:rPr>
          <w:b/>
          <w:sz w:val="22"/>
          <w:szCs w:val="22"/>
        </w:rPr>
      </w:pPr>
      <w:r w:rsidRPr="003742B9">
        <w:rPr>
          <w:b/>
          <w:sz w:val="22"/>
          <w:szCs w:val="22"/>
        </w:rPr>
        <w:lastRenderedPageBreak/>
        <w:t xml:space="preserve">4. Обязанности </w:t>
      </w:r>
      <w:r w:rsidR="009A2E9A" w:rsidRPr="003742B9">
        <w:rPr>
          <w:b/>
          <w:sz w:val="22"/>
          <w:szCs w:val="22"/>
        </w:rPr>
        <w:t>Муниципального заказчика</w:t>
      </w:r>
    </w:p>
    <w:p w:rsidR="00FB31B8" w:rsidRPr="001119D1" w:rsidRDefault="00FB31B8" w:rsidP="00FB31B8">
      <w:pPr>
        <w:pStyle w:val="2"/>
        <w:rPr>
          <w:sz w:val="22"/>
          <w:szCs w:val="22"/>
        </w:rPr>
      </w:pPr>
      <w:r w:rsidRPr="001119D1">
        <w:rPr>
          <w:sz w:val="22"/>
          <w:szCs w:val="22"/>
        </w:rPr>
        <w:t>4.1. При выполнении Подрядчиком условий, установленных настоящим Контрактом, Муниципальный заказчик обязан перечислить Подрядчику финансовые средства в соответствии с разделом 2 настоящего Контракта.</w:t>
      </w:r>
    </w:p>
    <w:p w:rsidR="00FB31B8" w:rsidRPr="001119D1" w:rsidRDefault="00FB31B8" w:rsidP="00FB31B8">
      <w:pPr>
        <w:pStyle w:val="2"/>
        <w:rPr>
          <w:sz w:val="22"/>
          <w:szCs w:val="22"/>
        </w:rPr>
      </w:pPr>
      <w:r w:rsidRPr="001119D1">
        <w:rPr>
          <w:sz w:val="22"/>
          <w:szCs w:val="22"/>
        </w:rPr>
        <w:t xml:space="preserve">4.2. Муниципальный  заказчик обязан осуществлять </w:t>
      </w:r>
      <w:proofErr w:type="gramStart"/>
      <w:r w:rsidRPr="001119D1">
        <w:rPr>
          <w:sz w:val="22"/>
          <w:szCs w:val="22"/>
        </w:rPr>
        <w:t>контроль за</w:t>
      </w:r>
      <w:proofErr w:type="gramEnd"/>
      <w:r w:rsidRPr="001119D1">
        <w:rPr>
          <w:sz w:val="22"/>
          <w:szCs w:val="22"/>
        </w:rPr>
        <w:t xml:space="preserve"> исполнением Подрядчиком настоящего Контракта, включая организацию и проведение контроля качества работ.</w:t>
      </w:r>
    </w:p>
    <w:p w:rsidR="00FB31B8" w:rsidRPr="001119D1" w:rsidRDefault="00FB31B8" w:rsidP="00FB31B8">
      <w:pPr>
        <w:pStyle w:val="a3"/>
        <w:rPr>
          <w:sz w:val="22"/>
          <w:szCs w:val="22"/>
        </w:rPr>
      </w:pPr>
      <w:r w:rsidRPr="001119D1">
        <w:rPr>
          <w:sz w:val="22"/>
          <w:szCs w:val="22"/>
        </w:rPr>
        <w:t xml:space="preserve">4.3. </w:t>
      </w:r>
      <w:proofErr w:type="gramStart"/>
      <w:r w:rsidRPr="001119D1">
        <w:rPr>
          <w:sz w:val="22"/>
          <w:szCs w:val="22"/>
        </w:rPr>
        <w:t>В установленном порядке Муниципальный заказчик обязан осуществлять приемку выполненных работ в соответствии с условиями настоящего Контракта, а также в соответствии со стандартами, техническими и технологическими требованиями и нормами к соответствующим видам работ и материалам, перечисленным в Перечне нормативных документов, применяемых при выполнении работ (Приложение № 2 к настоящему Контракту), с оформлением двустороннего акта (форма № КС-2) и справки о стоимости выполненных работ</w:t>
      </w:r>
      <w:proofErr w:type="gramEnd"/>
      <w:r w:rsidRPr="001119D1">
        <w:rPr>
          <w:sz w:val="22"/>
          <w:szCs w:val="22"/>
        </w:rPr>
        <w:t xml:space="preserve"> и затрат (форма № КС-3), при этом ежемесячное выполнение работ в рамках настоящего Контракта не является этапом исполнения настоящего Контракта.</w:t>
      </w:r>
    </w:p>
    <w:p w:rsidR="006E7B69" w:rsidRPr="003742B9" w:rsidRDefault="006E7B69" w:rsidP="00686937">
      <w:pPr>
        <w:pStyle w:val="2"/>
        <w:rPr>
          <w:sz w:val="22"/>
          <w:szCs w:val="22"/>
        </w:rPr>
      </w:pPr>
    </w:p>
    <w:p w:rsidR="006E7B69" w:rsidRPr="003742B9" w:rsidRDefault="006E7B69" w:rsidP="00686937">
      <w:pPr>
        <w:pStyle w:val="2"/>
        <w:jc w:val="center"/>
        <w:rPr>
          <w:b/>
          <w:sz w:val="22"/>
          <w:szCs w:val="22"/>
        </w:rPr>
      </w:pPr>
      <w:r w:rsidRPr="003742B9">
        <w:rPr>
          <w:b/>
          <w:sz w:val="22"/>
          <w:szCs w:val="22"/>
        </w:rPr>
        <w:t>5. Обязанности  Подрядчика</w:t>
      </w:r>
    </w:p>
    <w:p w:rsidR="00FB31B8" w:rsidRPr="001119D1" w:rsidRDefault="00FB31B8" w:rsidP="00FB31B8">
      <w:pPr>
        <w:pStyle w:val="2"/>
        <w:rPr>
          <w:sz w:val="22"/>
          <w:szCs w:val="22"/>
        </w:rPr>
      </w:pPr>
      <w:r w:rsidRPr="001119D1">
        <w:rPr>
          <w:sz w:val="22"/>
          <w:szCs w:val="22"/>
        </w:rPr>
        <w:t>5.1. Обязательства по настоящему Контракту выполняются Подрядчиком в соответствии со стандартами, техническими и технологическими требованиями и нормами к соответствующим видам работ и материалам, перечисленным в Перечне нормативных документов, применяемых при выполнении работ (Приложение № 2 к настоящему Контракту).</w:t>
      </w:r>
    </w:p>
    <w:p w:rsidR="00FB31B8" w:rsidRPr="001119D1" w:rsidRDefault="00FB31B8" w:rsidP="00FB31B8">
      <w:pPr>
        <w:pStyle w:val="2"/>
        <w:rPr>
          <w:sz w:val="22"/>
          <w:szCs w:val="22"/>
        </w:rPr>
      </w:pPr>
      <w:r w:rsidRPr="001119D1">
        <w:rPr>
          <w:sz w:val="22"/>
          <w:szCs w:val="22"/>
        </w:rPr>
        <w:t xml:space="preserve">5.2. Подрядчик обязан принимать меры по обеспечению технической, экологической и иной безопасности при выполнении работ, в том числе меры по безопасности дорожного движения на участке выполнения работ по настоящему Контракту. </w:t>
      </w:r>
    </w:p>
    <w:p w:rsidR="00FB31B8" w:rsidRPr="001119D1" w:rsidRDefault="00FB31B8" w:rsidP="00FB31B8">
      <w:pPr>
        <w:pStyle w:val="2"/>
        <w:rPr>
          <w:sz w:val="22"/>
          <w:szCs w:val="22"/>
        </w:rPr>
      </w:pPr>
      <w:r w:rsidRPr="001119D1">
        <w:rPr>
          <w:sz w:val="22"/>
          <w:szCs w:val="22"/>
        </w:rPr>
        <w:t>5.3. Подрядчик обязуется в установленный настоящим Контрактом срок разработать за свой счет необходимую для надлежащего исполнения своих обязательств по настоящему Контракту технологическую документацию и согласовать ее с Муниципальным заказчиком.</w:t>
      </w:r>
    </w:p>
    <w:p w:rsidR="00FB31B8" w:rsidRPr="001119D1" w:rsidRDefault="00FB31B8" w:rsidP="00FB31B8">
      <w:pPr>
        <w:pStyle w:val="2"/>
        <w:rPr>
          <w:sz w:val="22"/>
          <w:szCs w:val="22"/>
        </w:rPr>
      </w:pPr>
      <w:r w:rsidRPr="001119D1">
        <w:rPr>
          <w:sz w:val="22"/>
          <w:szCs w:val="22"/>
        </w:rPr>
        <w:t>5.4. Подрядчик обязан вести с момента начала работ на объекте и до их завершения оформленный и заверенный в установленном порядке журнал производства работ (в соответствии с положениями  СНиП12-01-2004), оформлять акты освидетельствования скрытых работ.</w:t>
      </w:r>
    </w:p>
    <w:p w:rsidR="00070CAA" w:rsidRPr="003742B9" w:rsidRDefault="00070CAA" w:rsidP="00686937">
      <w:pPr>
        <w:pStyle w:val="2"/>
        <w:rPr>
          <w:sz w:val="22"/>
          <w:szCs w:val="22"/>
        </w:rPr>
      </w:pPr>
    </w:p>
    <w:p w:rsidR="006E7B69" w:rsidRPr="003742B9" w:rsidRDefault="006E7B69" w:rsidP="00686937">
      <w:pPr>
        <w:pStyle w:val="2"/>
        <w:jc w:val="center"/>
        <w:rPr>
          <w:b/>
          <w:sz w:val="22"/>
          <w:szCs w:val="22"/>
        </w:rPr>
      </w:pPr>
      <w:r w:rsidRPr="003742B9">
        <w:rPr>
          <w:b/>
          <w:sz w:val="22"/>
          <w:szCs w:val="22"/>
        </w:rPr>
        <w:t>6. Сдача и приемка работ</w:t>
      </w:r>
    </w:p>
    <w:p w:rsidR="00FB31B8" w:rsidRPr="001119D1" w:rsidRDefault="00FB31B8" w:rsidP="00FB31B8">
      <w:pPr>
        <w:pStyle w:val="a3"/>
        <w:rPr>
          <w:sz w:val="22"/>
          <w:szCs w:val="22"/>
        </w:rPr>
      </w:pPr>
      <w:r w:rsidRPr="001119D1">
        <w:rPr>
          <w:sz w:val="22"/>
          <w:szCs w:val="22"/>
        </w:rPr>
        <w:t>6.1. В течение 1 рабочего дня по завершении выполнения работ по настоящему Контракту Подрядчик обязан направить Муниципальному заказчику подписанные со своей стороны: акт о приемке выполненных работ (форма № КС-2), справку о стоимости выполненных работ и затрат (форма № КС-3), счет-фактуру.</w:t>
      </w:r>
    </w:p>
    <w:p w:rsidR="00FB31B8" w:rsidRPr="001119D1" w:rsidRDefault="00FB31B8" w:rsidP="00FB31B8">
      <w:pPr>
        <w:widowControl w:val="0"/>
        <w:shd w:val="clear" w:color="auto" w:fill="FFFFFF"/>
        <w:tabs>
          <w:tab w:val="left" w:pos="370"/>
        </w:tabs>
        <w:autoSpaceDE w:val="0"/>
        <w:jc w:val="both"/>
        <w:rPr>
          <w:sz w:val="22"/>
          <w:szCs w:val="22"/>
        </w:rPr>
      </w:pPr>
      <w:r w:rsidRPr="001119D1">
        <w:rPr>
          <w:sz w:val="22"/>
          <w:szCs w:val="22"/>
        </w:rPr>
        <w:t>6.2. В течение 2 (двух) дней с момента предоставления Подрядчиком отчетной документации Муниципальный заказчик проводит экспертизу результатов исполнения обязательств Подрядчиком по настоящему Контракту на предмет соответствия выполненных работ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Муниципальным заказчиком своими силами или к ее проведению могут привлекаться эксперты, экспертные организации на основании соответствующих контрактов.</w:t>
      </w:r>
    </w:p>
    <w:p w:rsidR="00FB31B8" w:rsidRPr="001119D1" w:rsidRDefault="00FB31B8" w:rsidP="00FB31B8">
      <w:pPr>
        <w:widowControl w:val="0"/>
        <w:shd w:val="clear" w:color="auto" w:fill="FFFFFF"/>
        <w:tabs>
          <w:tab w:val="left" w:pos="370"/>
        </w:tabs>
        <w:autoSpaceDE w:val="0"/>
        <w:jc w:val="both"/>
        <w:rPr>
          <w:sz w:val="22"/>
          <w:szCs w:val="22"/>
        </w:rPr>
      </w:pPr>
      <w:r w:rsidRPr="001119D1">
        <w:rPr>
          <w:sz w:val="22"/>
          <w:szCs w:val="22"/>
        </w:rPr>
        <w:t>6.3</w:t>
      </w:r>
      <w:proofErr w:type="gramStart"/>
      <w:r w:rsidRPr="001119D1">
        <w:rPr>
          <w:sz w:val="22"/>
          <w:szCs w:val="22"/>
        </w:rPr>
        <w:t xml:space="preserve"> П</w:t>
      </w:r>
      <w:proofErr w:type="gramEnd"/>
      <w:r w:rsidRPr="001119D1">
        <w:rPr>
          <w:sz w:val="22"/>
          <w:szCs w:val="22"/>
        </w:rPr>
        <w:t>о результатам экспертизы исполнения обязательств Подрядчиком по настоящему Контракту Муниципальный заказчик составляет мотивированное заключение об исполнении или ненадлежащем исполнении обязательств Подрядчиком по настоящему Контракту. Мотивированное заключение о надлежащем исполнении обязательств вносится в акт о приемке выполненных работ. На основании заключения экспертизы Муниципальный заказчик передает Подрядчику подписанный со своей стороны акт о приемке выполненных работ (КС-2) и справку о стоимости выполненных работ и затрат (КС-3) или мотивированный отказ от его подписания.</w:t>
      </w:r>
    </w:p>
    <w:p w:rsidR="00FB31B8" w:rsidRPr="001119D1" w:rsidRDefault="00FB31B8" w:rsidP="00FB31B8">
      <w:pPr>
        <w:pStyle w:val="a7"/>
        <w:tabs>
          <w:tab w:val="num" w:pos="1080"/>
        </w:tabs>
        <w:spacing w:after="0"/>
        <w:ind w:left="0"/>
        <w:jc w:val="both"/>
        <w:rPr>
          <w:sz w:val="22"/>
          <w:szCs w:val="22"/>
        </w:rPr>
      </w:pPr>
      <w:r w:rsidRPr="001119D1">
        <w:rPr>
          <w:sz w:val="22"/>
          <w:szCs w:val="22"/>
        </w:rPr>
        <w:t>6.4. В случае мотивированного отказа Муниципального заказчика от приемки работ составляется акт с перечнем необходимых доработок, сроков их выполнения. При выполнении Подрядчиком этих требований, Муниципальный заказчик подписывает акт о приемке выполненных работ (форма № КС-2), справку о стоимости выполненных работ и затрат (форма № КС- 3) и оплачивает выполненные работы.</w:t>
      </w:r>
    </w:p>
    <w:p w:rsidR="00FB31B8" w:rsidRPr="001119D1" w:rsidRDefault="00FB31B8" w:rsidP="00FB31B8">
      <w:pPr>
        <w:autoSpaceDE w:val="0"/>
        <w:autoSpaceDN w:val="0"/>
        <w:adjustRightInd w:val="0"/>
        <w:jc w:val="both"/>
        <w:rPr>
          <w:sz w:val="22"/>
          <w:szCs w:val="22"/>
        </w:rPr>
      </w:pPr>
      <w:r w:rsidRPr="001119D1">
        <w:rPr>
          <w:sz w:val="22"/>
          <w:szCs w:val="22"/>
        </w:rPr>
        <w:t>6.5. Муниципальный заказчик вправе отказать Подрядчику в приемке работ и их оплате, если их объем, стоимость и (или) качество не соответствует и (или) не подтверждается соответствующими документами.</w:t>
      </w:r>
    </w:p>
    <w:p w:rsidR="00FB31B8" w:rsidRPr="001119D1" w:rsidRDefault="00FB31B8" w:rsidP="00FB31B8">
      <w:pPr>
        <w:pStyle w:val="a3"/>
        <w:rPr>
          <w:sz w:val="22"/>
          <w:szCs w:val="22"/>
        </w:rPr>
      </w:pPr>
      <w:r w:rsidRPr="001119D1">
        <w:rPr>
          <w:sz w:val="22"/>
          <w:szCs w:val="22"/>
        </w:rPr>
        <w:t>6.6. В случае неустранимых сомнений в качестве принимаемых Муниципальным заказчиком работ Муниципальный заказчик принимает решение о проведении дополнительной экспертизы, осуществляемой за счет Подрядчика.</w:t>
      </w:r>
    </w:p>
    <w:p w:rsidR="00FB31B8" w:rsidRDefault="00FB31B8" w:rsidP="00FB31B8">
      <w:pPr>
        <w:pStyle w:val="a3"/>
        <w:rPr>
          <w:sz w:val="22"/>
          <w:szCs w:val="22"/>
        </w:rPr>
      </w:pPr>
      <w:r w:rsidRPr="001119D1">
        <w:rPr>
          <w:sz w:val="22"/>
          <w:szCs w:val="22"/>
        </w:rPr>
        <w:t>6.7. Ежемесячная приемка фактически выполненных работ (видов и объемов работ) осуществляется Муниципальным заказчиком в порядке, предусмотренном п.п.6.1.,6.2.,6.3.,6.4.,6.5.,6.6 Контракта, при этом, ежемесячное выполнение работ в рамках настоящего Контракта не является этапом исполнения настоящего Контракта.</w:t>
      </w:r>
    </w:p>
    <w:p w:rsidR="00962A45" w:rsidRPr="001119D1" w:rsidRDefault="00962A45" w:rsidP="00FB31B8">
      <w:pPr>
        <w:pStyle w:val="a3"/>
        <w:rPr>
          <w:sz w:val="22"/>
          <w:szCs w:val="22"/>
        </w:rPr>
      </w:pPr>
    </w:p>
    <w:p w:rsidR="006E7B69" w:rsidRPr="003742B9" w:rsidRDefault="006E7B69" w:rsidP="00686937">
      <w:pPr>
        <w:jc w:val="center"/>
        <w:rPr>
          <w:b/>
          <w:kern w:val="0"/>
          <w:sz w:val="22"/>
          <w:szCs w:val="22"/>
        </w:rPr>
      </w:pPr>
      <w:r w:rsidRPr="003742B9">
        <w:rPr>
          <w:b/>
          <w:kern w:val="0"/>
          <w:sz w:val="22"/>
          <w:szCs w:val="22"/>
        </w:rPr>
        <w:t>7. Гарантии качества по выполненным работам</w:t>
      </w:r>
    </w:p>
    <w:p w:rsidR="00FB31B8" w:rsidRPr="001119D1" w:rsidRDefault="00FB31B8" w:rsidP="00962A45">
      <w:pPr>
        <w:widowControl w:val="0"/>
        <w:jc w:val="both"/>
        <w:rPr>
          <w:sz w:val="22"/>
          <w:szCs w:val="22"/>
        </w:rPr>
      </w:pPr>
      <w:r w:rsidRPr="001119D1">
        <w:rPr>
          <w:sz w:val="22"/>
          <w:szCs w:val="22"/>
        </w:rPr>
        <w:t xml:space="preserve">7.1. Гарантии качества распространяются на все конструктивные элементы и работы, выполненные </w:t>
      </w:r>
      <w:r w:rsidRPr="001119D1">
        <w:rPr>
          <w:sz w:val="22"/>
          <w:szCs w:val="22"/>
        </w:rPr>
        <w:lastRenderedPageBreak/>
        <w:t>Подрядчиком по настоящему Контракту.</w:t>
      </w:r>
    </w:p>
    <w:p w:rsidR="00FB31B8" w:rsidRPr="001119D1" w:rsidRDefault="00FB31B8" w:rsidP="00962A45">
      <w:pPr>
        <w:widowControl w:val="0"/>
        <w:jc w:val="both"/>
        <w:rPr>
          <w:sz w:val="22"/>
          <w:szCs w:val="22"/>
        </w:rPr>
      </w:pPr>
      <w:r w:rsidRPr="001119D1">
        <w:rPr>
          <w:sz w:val="22"/>
          <w:szCs w:val="22"/>
        </w:rPr>
        <w:t>7.2. Гарантийный срок составляет 48 месяцев. При этом началом срока действия гарантийных обязательств Подрядчика, считается дата подписания Муниципальным заказчиком акта о приемке выполненных работ (форма № КС-2).</w:t>
      </w:r>
    </w:p>
    <w:p w:rsidR="00FB31B8" w:rsidRPr="001119D1" w:rsidRDefault="00FB31B8" w:rsidP="00FB31B8">
      <w:pPr>
        <w:jc w:val="both"/>
        <w:rPr>
          <w:sz w:val="22"/>
          <w:szCs w:val="22"/>
        </w:rPr>
      </w:pPr>
      <w:r w:rsidRPr="001119D1">
        <w:rPr>
          <w:sz w:val="22"/>
          <w:szCs w:val="22"/>
        </w:rPr>
        <w:t>Гарантийные обязательства оформляются в виде гарантийного паспорта (в соответствии с условиями Приказа Министерства транспорта РФ от 25.07.1994 года № 59), в составе акта о приемке выполненных работ (форма № КС-2).</w:t>
      </w:r>
    </w:p>
    <w:p w:rsidR="00FB31B8" w:rsidRPr="001119D1" w:rsidRDefault="00FB31B8" w:rsidP="00FB31B8">
      <w:pPr>
        <w:jc w:val="both"/>
        <w:rPr>
          <w:kern w:val="0"/>
          <w:sz w:val="22"/>
          <w:szCs w:val="22"/>
        </w:rPr>
      </w:pPr>
      <w:r w:rsidRPr="001119D1">
        <w:rPr>
          <w:kern w:val="0"/>
          <w:sz w:val="22"/>
          <w:szCs w:val="22"/>
        </w:rPr>
        <w:t xml:space="preserve">7.3. Если в период гарантийной эксплуатации объекта обнаружатся дефекты, то Подрядчик обязан их устранить за свой счет и в согласованные с </w:t>
      </w:r>
      <w:r w:rsidRPr="001119D1">
        <w:rPr>
          <w:sz w:val="22"/>
          <w:szCs w:val="22"/>
        </w:rPr>
        <w:t>Муниципальным</w:t>
      </w:r>
      <w:r w:rsidRPr="001119D1">
        <w:rPr>
          <w:kern w:val="0"/>
          <w:sz w:val="22"/>
          <w:szCs w:val="22"/>
        </w:rPr>
        <w:t xml:space="preserve"> заказчиком сроки</w:t>
      </w:r>
      <w:r w:rsidRPr="001119D1">
        <w:rPr>
          <w:i/>
          <w:iCs/>
          <w:kern w:val="0"/>
          <w:sz w:val="22"/>
          <w:szCs w:val="22"/>
        </w:rPr>
        <w:t xml:space="preserve">. </w:t>
      </w:r>
      <w:r w:rsidRPr="001119D1">
        <w:rPr>
          <w:kern w:val="0"/>
          <w:sz w:val="22"/>
          <w:szCs w:val="22"/>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от </w:t>
      </w:r>
      <w:r w:rsidRPr="001119D1">
        <w:rPr>
          <w:sz w:val="22"/>
          <w:szCs w:val="22"/>
        </w:rPr>
        <w:t>Муниципального</w:t>
      </w:r>
      <w:r w:rsidRPr="001119D1">
        <w:rPr>
          <w:kern w:val="0"/>
          <w:sz w:val="22"/>
          <w:szCs w:val="22"/>
        </w:rPr>
        <w:t xml:space="preserve"> заказчика. Если гарантийные обязательства не выполняются в установленные сроки, </w:t>
      </w:r>
      <w:r w:rsidRPr="001119D1">
        <w:rPr>
          <w:sz w:val="22"/>
          <w:szCs w:val="22"/>
        </w:rPr>
        <w:t>Муниципальный</w:t>
      </w:r>
      <w:r w:rsidRPr="001119D1">
        <w:rPr>
          <w:kern w:val="0"/>
          <w:sz w:val="22"/>
          <w:szCs w:val="22"/>
        </w:rPr>
        <w:t xml:space="preserve"> заказчик вправе привлечь для выполнения этих работ другого Подрядчика с последующим взысканием расходов с Подрядчика в установленном действующим законодательством порядке.</w:t>
      </w:r>
    </w:p>
    <w:p w:rsidR="00FB31B8" w:rsidRPr="001119D1" w:rsidRDefault="00FB31B8" w:rsidP="00FB31B8">
      <w:pPr>
        <w:jc w:val="both"/>
        <w:rPr>
          <w:sz w:val="22"/>
          <w:szCs w:val="22"/>
        </w:rPr>
      </w:pPr>
      <w:r w:rsidRPr="001119D1">
        <w:rPr>
          <w:sz w:val="22"/>
          <w:szCs w:val="22"/>
        </w:rPr>
        <w:t>7.4. При отказе Подрядчика от составления или подписания акта обнаруженных дефектов Муниципальный заказчик составляет односторонний акт, с привлечением экспертов, все расходы по работе которых, при установлении вины Подрядчика, возмещаются последним в полном объёме.</w:t>
      </w:r>
    </w:p>
    <w:p w:rsidR="00FB31B8" w:rsidRPr="001119D1" w:rsidRDefault="00FB31B8" w:rsidP="00FB31B8">
      <w:pPr>
        <w:jc w:val="both"/>
        <w:rPr>
          <w:sz w:val="22"/>
          <w:szCs w:val="22"/>
        </w:rPr>
      </w:pPr>
      <w:r w:rsidRPr="001119D1">
        <w:rPr>
          <w:sz w:val="22"/>
          <w:szCs w:val="22"/>
        </w:rPr>
        <w:t>7.5. В случае выявления дефектов отдельных конструктивных элементов сооружений в пределах гарантийного срока, гарантийный срок на этот элемент или часть сооружения устанавливается вновь в соответствии с п.7.2 Контракта с момента (даты) завершения работ по устранению дефекта, оформляемый соответствующим актом.</w:t>
      </w:r>
    </w:p>
    <w:p w:rsidR="006E7B69" w:rsidRPr="003742B9" w:rsidRDefault="006E7B69" w:rsidP="00686937">
      <w:pPr>
        <w:jc w:val="both"/>
        <w:rPr>
          <w:sz w:val="22"/>
          <w:szCs w:val="22"/>
        </w:rPr>
      </w:pPr>
    </w:p>
    <w:p w:rsidR="006E7B69" w:rsidRPr="003742B9" w:rsidRDefault="006E7B69" w:rsidP="00686937">
      <w:pPr>
        <w:pStyle w:val="2"/>
        <w:jc w:val="center"/>
        <w:rPr>
          <w:b/>
          <w:sz w:val="22"/>
          <w:szCs w:val="22"/>
        </w:rPr>
      </w:pPr>
      <w:r w:rsidRPr="003742B9">
        <w:rPr>
          <w:b/>
          <w:sz w:val="22"/>
          <w:szCs w:val="22"/>
        </w:rPr>
        <w:t>8. Ответственность сторон, порядок рассмотрения споров</w:t>
      </w:r>
    </w:p>
    <w:p w:rsidR="00D000FE" w:rsidRPr="00D000FE" w:rsidRDefault="00D000FE" w:rsidP="00D000FE">
      <w:pPr>
        <w:pStyle w:val="a3"/>
        <w:rPr>
          <w:sz w:val="22"/>
          <w:szCs w:val="22"/>
        </w:rPr>
      </w:pPr>
      <w:r w:rsidRPr="00D000FE">
        <w:rPr>
          <w:sz w:val="22"/>
          <w:szCs w:val="22"/>
        </w:rPr>
        <w:t xml:space="preserve">8.1. За невыполнение или ненадлежащее выполнение обязательств по настоящему Контракту Стороны несут ответственность в соответствии с законодательством Российской Федерации, если иное не предусмотрено настоящим Контрактом. </w:t>
      </w:r>
    </w:p>
    <w:p w:rsidR="00D000FE" w:rsidRPr="00D000FE" w:rsidRDefault="00D000FE" w:rsidP="00D000FE">
      <w:pPr>
        <w:autoSpaceDE w:val="0"/>
        <w:autoSpaceDN w:val="0"/>
        <w:adjustRightInd w:val="0"/>
        <w:jc w:val="both"/>
        <w:rPr>
          <w:sz w:val="22"/>
          <w:szCs w:val="22"/>
        </w:rPr>
      </w:pPr>
      <w:r w:rsidRPr="00D000FE">
        <w:rPr>
          <w:sz w:val="22"/>
          <w:szCs w:val="22"/>
        </w:rPr>
        <w:t>8.2. В случае просрочки исполнения Заказчиком обязательств, предусмотренных Контрактом Подрядчик вправе потребовать уплаты неустоек (штрафов, пеней).</w:t>
      </w:r>
    </w:p>
    <w:p w:rsidR="00D000FE" w:rsidRPr="00D000FE" w:rsidRDefault="00D000FE" w:rsidP="00D000FE">
      <w:pPr>
        <w:autoSpaceDE w:val="0"/>
        <w:autoSpaceDN w:val="0"/>
        <w:adjustRightInd w:val="0"/>
        <w:jc w:val="both"/>
        <w:rPr>
          <w:sz w:val="22"/>
          <w:szCs w:val="22"/>
        </w:rPr>
      </w:pPr>
      <w:r w:rsidRPr="00D000FE">
        <w:rPr>
          <w:sz w:val="22"/>
          <w:szCs w:val="22"/>
        </w:rPr>
        <w:t>8.3. В случае просрочки исполнения Заказчиком обязательств по оплате выполненных работ Подрядчик вправе потребовать уплаты неустойки (пеней).</w:t>
      </w:r>
    </w:p>
    <w:p w:rsidR="00D000FE" w:rsidRPr="00D000FE" w:rsidRDefault="00D000FE" w:rsidP="00D000FE">
      <w:pPr>
        <w:pStyle w:val="a3"/>
        <w:ind w:firstLine="567"/>
        <w:rPr>
          <w:sz w:val="22"/>
          <w:szCs w:val="22"/>
        </w:rPr>
      </w:pPr>
      <w:r w:rsidRPr="00D000FE">
        <w:rPr>
          <w:sz w:val="22"/>
          <w:szCs w:val="22"/>
        </w:rPr>
        <w:t>Пеня начисляется за каждый день просрочки исполнения Заказчиком обязательства, по оплате выполненных работ, начиная со дня, следующего после дня истечения установленного настоящим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D000FE" w:rsidRPr="00D000FE" w:rsidRDefault="00D000FE" w:rsidP="00D000FE">
      <w:pPr>
        <w:pStyle w:val="a3"/>
        <w:rPr>
          <w:sz w:val="22"/>
          <w:szCs w:val="22"/>
        </w:rPr>
      </w:pPr>
      <w:r w:rsidRPr="00D000FE">
        <w:rPr>
          <w:sz w:val="22"/>
          <w:szCs w:val="22"/>
        </w:rPr>
        <w:t>8.4. В случае ненадлежащего исполнения Заказчиком обязательств, предусмотренных настоящим Контрактом, за исключением просрочки исполнения обязательств по оплате выполненных работ, Подрядчик вправе взыскать с Заказчика штраф в размере:</w:t>
      </w:r>
    </w:p>
    <w:p w:rsidR="00D000FE" w:rsidRPr="00D000FE" w:rsidRDefault="00D000FE" w:rsidP="00D000FE">
      <w:pPr>
        <w:pStyle w:val="a3"/>
        <w:ind w:firstLine="708"/>
        <w:rPr>
          <w:sz w:val="22"/>
          <w:szCs w:val="22"/>
        </w:rPr>
      </w:pPr>
      <w:r w:rsidRPr="00D000FE">
        <w:rPr>
          <w:sz w:val="22"/>
          <w:szCs w:val="22"/>
        </w:rPr>
        <w:t>а) 2,5 процентов Цены контракта в случае, если Цена контракта не превышает 3 млн. рублей;</w:t>
      </w:r>
    </w:p>
    <w:p w:rsidR="00D000FE" w:rsidRPr="00D000FE" w:rsidRDefault="00D000FE" w:rsidP="00D000FE">
      <w:pPr>
        <w:pStyle w:val="a3"/>
        <w:ind w:firstLine="708"/>
        <w:rPr>
          <w:sz w:val="22"/>
          <w:szCs w:val="22"/>
        </w:rPr>
      </w:pPr>
      <w:r w:rsidRPr="00D000FE">
        <w:rPr>
          <w:sz w:val="22"/>
          <w:szCs w:val="22"/>
        </w:rPr>
        <w:t>б) 2 процентов Цены контракта в случае, если Цена контракта составляет от 3 млн. рублей до 50 млн. рублей;</w:t>
      </w:r>
    </w:p>
    <w:p w:rsidR="00D000FE" w:rsidRPr="00D000FE" w:rsidRDefault="00D000FE" w:rsidP="00D000FE">
      <w:pPr>
        <w:pStyle w:val="a3"/>
        <w:ind w:firstLine="708"/>
        <w:rPr>
          <w:sz w:val="22"/>
          <w:szCs w:val="22"/>
        </w:rPr>
      </w:pPr>
      <w:r w:rsidRPr="00D000FE">
        <w:rPr>
          <w:sz w:val="22"/>
          <w:szCs w:val="22"/>
        </w:rPr>
        <w:t>в) 1,5 процента Цены контракта в случае, если Цена контракта составляет от 50 млн. рублей до 100 млн. рублей;</w:t>
      </w:r>
    </w:p>
    <w:p w:rsidR="00D000FE" w:rsidRPr="00D000FE" w:rsidRDefault="00D000FE" w:rsidP="00D000FE">
      <w:pPr>
        <w:pStyle w:val="a3"/>
        <w:ind w:firstLine="708"/>
        <w:rPr>
          <w:sz w:val="22"/>
          <w:szCs w:val="22"/>
        </w:rPr>
      </w:pPr>
      <w:r w:rsidRPr="00D000FE">
        <w:rPr>
          <w:sz w:val="22"/>
          <w:szCs w:val="22"/>
        </w:rPr>
        <w:t>г) 0,5 процента Цены контракта в случае, если Цена контракта превышает 100 млн. рублей.</w:t>
      </w:r>
    </w:p>
    <w:p w:rsidR="00D000FE" w:rsidRPr="00D000FE" w:rsidRDefault="00D000FE" w:rsidP="00D000FE">
      <w:pPr>
        <w:pStyle w:val="a3"/>
        <w:ind w:firstLine="708"/>
        <w:rPr>
          <w:sz w:val="22"/>
          <w:szCs w:val="22"/>
        </w:rPr>
      </w:pPr>
      <w:r w:rsidRPr="00D000FE">
        <w:rPr>
          <w:sz w:val="22"/>
          <w:szCs w:val="22"/>
        </w:rPr>
        <w:t>Размер штрафа, определенный в соответствии с настоящим пунктом в денежном выражении составляет __________ рублей.</w:t>
      </w:r>
    </w:p>
    <w:p w:rsidR="00D000FE" w:rsidRPr="00D000FE" w:rsidRDefault="00D000FE" w:rsidP="00D000FE">
      <w:pPr>
        <w:pStyle w:val="a3"/>
        <w:rPr>
          <w:sz w:val="22"/>
          <w:szCs w:val="22"/>
        </w:rPr>
      </w:pPr>
      <w:r w:rsidRPr="00D000FE">
        <w:rPr>
          <w:sz w:val="22"/>
          <w:szCs w:val="22"/>
        </w:rPr>
        <w:t>8.5. В случае просрочки исполнения Подрядчиком обязательств, предусмотренных настоящим Контрактом, а также в иных случаях неисполнения или ненадлежащего исполнения Подрядчиком обязательств, предусмотренных настоящим Контрактом, Заказчик направляет Подрядчику требование об уплате неустоек (штрафов, пеней).</w:t>
      </w:r>
    </w:p>
    <w:p w:rsidR="00D000FE" w:rsidRPr="00D000FE" w:rsidRDefault="00D000FE" w:rsidP="00D000FE">
      <w:pPr>
        <w:pStyle w:val="a3"/>
        <w:rPr>
          <w:sz w:val="22"/>
          <w:szCs w:val="22"/>
        </w:rPr>
      </w:pPr>
      <w:r w:rsidRPr="00D000FE">
        <w:rPr>
          <w:sz w:val="22"/>
          <w:szCs w:val="22"/>
        </w:rPr>
        <w:t xml:space="preserve">8.6. </w:t>
      </w:r>
      <w:proofErr w:type="gramStart"/>
      <w:r w:rsidRPr="00D000FE">
        <w:rPr>
          <w:sz w:val="22"/>
          <w:szCs w:val="22"/>
        </w:rPr>
        <w:t>Пеня начисляется за каждый день просрочки исполнения Подрядчиком обязательства, предусмотренного настоящим Контрактом,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Подрядчиком, и определяется по формуле:</w:t>
      </w:r>
      <w:proofErr w:type="gramEnd"/>
    </w:p>
    <w:p w:rsidR="00D000FE" w:rsidRPr="00D000FE" w:rsidRDefault="00D000FE" w:rsidP="00D000FE">
      <w:pPr>
        <w:pStyle w:val="a3"/>
        <w:ind w:firstLine="708"/>
        <w:rPr>
          <w:sz w:val="22"/>
          <w:szCs w:val="22"/>
        </w:rPr>
      </w:pPr>
      <w:proofErr w:type="gramStart"/>
      <w:r w:rsidRPr="00D000FE">
        <w:rPr>
          <w:sz w:val="22"/>
          <w:szCs w:val="22"/>
        </w:rPr>
        <w:t>П</w:t>
      </w:r>
      <w:proofErr w:type="gramEnd"/>
      <w:r w:rsidRPr="00D000FE">
        <w:rPr>
          <w:sz w:val="22"/>
          <w:szCs w:val="22"/>
        </w:rPr>
        <w:t xml:space="preserve"> = (Ц - В) x С (где Ц - Цена контракта; В - стоимость фактически исполненного в установленный срок Подрядчиком обязательства по настоящему Контракту, определяемая на основании документа о приемке результатов выполнения работ; С - размер ставки).</w:t>
      </w:r>
    </w:p>
    <w:p w:rsidR="00D000FE" w:rsidRPr="00D000FE" w:rsidRDefault="00D000FE" w:rsidP="00D000FE">
      <w:pPr>
        <w:autoSpaceDE w:val="0"/>
        <w:autoSpaceDN w:val="0"/>
        <w:adjustRightInd w:val="0"/>
        <w:ind w:firstLine="708"/>
        <w:jc w:val="both"/>
        <w:rPr>
          <w:sz w:val="22"/>
          <w:szCs w:val="22"/>
        </w:rPr>
      </w:pPr>
      <w:r w:rsidRPr="00D000FE">
        <w:rPr>
          <w:sz w:val="22"/>
          <w:szCs w:val="22"/>
        </w:rPr>
        <w:t>Размер ставки определяется по формуле:</w:t>
      </w:r>
    </w:p>
    <w:p w:rsidR="00D000FE" w:rsidRPr="00D000FE" w:rsidRDefault="00D000FE" w:rsidP="00D000FE">
      <w:pPr>
        <w:autoSpaceDE w:val="0"/>
        <w:autoSpaceDN w:val="0"/>
        <w:adjustRightInd w:val="0"/>
        <w:ind w:firstLine="708"/>
        <w:jc w:val="both"/>
        <w:rPr>
          <w:sz w:val="22"/>
          <w:szCs w:val="22"/>
        </w:rPr>
      </w:pPr>
      <w:r w:rsidRPr="00D000FE">
        <w:rPr>
          <w:noProof/>
          <w:position w:val="-9"/>
          <w:sz w:val="22"/>
          <w:szCs w:val="22"/>
        </w:rPr>
        <w:drawing>
          <wp:inline distT="0" distB="0" distL="0" distR="0">
            <wp:extent cx="844550" cy="241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844550" cy="241300"/>
                    </a:xfrm>
                    <a:prstGeom prst="rect">
                      <a:avLst/>
                    </a:prstGeom>
                    <a:noFill/>
                    <a:ln w="9525">
                      <a:noFill/>
                      <a:miter lim="800000"/>
                      <a:headEnd/>
                      <a:tailEnd/>
                    </a:ln>
                  </pic:spPr>
                </pic:pic>
              </a:graphicData>
            </a:graphic>
          </wp:inline>
        </w:drawing>
      </w:r>
      <w:r w:rsidRPr="00D000FE">
        <w:rPr>
          <w:sz w:val="22"/>
          <w:szCs w:val="22"/>
        </w:rPr>
        <w:t xml:space="preserve"> (где </w:t>
      </w:r>
      <w:r w:rsidRPr="00D000FE">
        <w:rPr>
          <w:noProof/>
          <w:position w:val="-9"/>
          <w:sz w:val="22"/>
          <w:szCs w:val="22"/>
        </w:rPr>
        <w:drawing>
          <wp:inline distT="0" distB="0" distL="0" distR="0">
            <wp:extent cx="266700" cy="241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srcRect/>
                    <a:stretch>
                      <a:fillRect/>
                    </a:stretch>
                  </pic:blipFill>
                  <pic:spPr bwMode="auto">
                    <a:xfrm>
                      <a:off x="0" y="0"/>
                      <a:ext cx="266700" cy="241300"/>
                    </a:xfrm>
                    <a:prstGeom prst="rect">
                      <a:avLst/>
                    </a:prstGeom>
                    <a:noFill/>
                    <a:ln w="9525">
                      <a:noFill/>
                      <a:miter lim="800000"/>
                      <a:headEnd/>
                      <a:tailEnd/>
                    </a:ln>
                  </pic:spPr>
                </pic:pic>
              </a:graphicData>
            </a:graphic>
          </wp:inline>
        </w:drawing>
      </w:r>
      <w:r w:rsidRPr="00D000FE">
        <w:rPr>
          <w:sz w:val="22"/>
          <w:szCs w:val="22"/>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K; ДП - количество дней просрочки).</w:t>
      </w:r>
    </w:p>
    <w:p w:rsidR="00D000FE" w:rsidRPr="00D000FE" w:rsidRDefault="00D000FE" w:rsidP="00D000FE">
      <w:pPr>
        <w:pStyle w:val="a3"/>
        <w:rPr>
          <w:sz w:val="22"/>
          <w:szCs w:val="22"/>
        </w:rPr>
      </w:pPr>
      <w:r w:rsidRPr="00D000FE">
        <w:rPr>
          <w:sz w:val="22"/>
          <w:szCs w:val="22"/>
        </w:rPr>
        <w:lastRenderedPageBreak/>
        <w:t>Коэффициент</w:t>
      </w:r>
      <w:proofErr w:type="gramStart"/>
      <w:r w:rsidRPr="00D000FE">
        <w:rPr>
          <w:sz w:val="22"/>
          <w:szCs w:val="22"/>
        </w:rPr>
        <w:t xml:space="preserve"> К</w:t>
      </w:r>
      <w:proofErr w:type="gramEnd"/>
      <w:r w:rsidRPr="00D000FE">
        <w:rPr>
          <w:sz w:val="22"/>
          <w:szCs w:val="22"/>
        </w:rPr>
        <w:t xml:space="preserve"> определяется по формуле:</w:t>
      </w:r>
    </w:p>
    <w:p w:rsidR="00D000FE" w:rsidRPr="00D000FE" w:rsidRDefault="00D000FE" w:rsidP="00D000FE">
      <w:pPr>
        <w:pStyle w:val="a3"/>
        <w:ind w:firstLine="708"/>
        <w:rPr>
          <w:sz w:val="22"/>
          <w:szCs w:val="22"/>
        </w:rPr>
      </w:pPr>
      <w:proofErr w:type="gramStart"/>
      <w:r w:rsidRPr="00D000FE">
        <w:rPr>
          <w:sz w:val="22"/>
          <w:szCs w:val="22"/>
        </w:rPr>
        <w:t>K = ДП/ДК x 100% (где ДП - количество дней просрочки; ДК - срок исполнения обязательства по настоящему Контракту (количество дней).</w:t>
      </w:r>
      <w:proofErr w:type="gramEnd"/>
    </w:p>
    <w:p w:rsidR="00D000FE" w:rsidRPr="00D000FE" w:rsidRDefault="00D000FE" w:rsidP="00D000FE">
      <w:pPr>
        <w:pStyle w:val="a3"/>
        <w:ind w:firstLine="708"/>
        <w:rPr>
          <w:sz w:val="22"/>
          <w:szCs w:val="22"/>
        </w:rPr>
      </w:pPr>
      <w:r w:rsidRPr="00D000FE">
        <w:rPr>
          <w:sz w:val="22"/>
          <w:szCs w:val="22"/>
        </w:rPr>
        <w:t xml:space="preserve">При K, </w:t>
      </w:r>
      <w:proofErr w:type="gramStart"/>
      <w:r w:rsidRPr="00D000FE">
        <w:rPr>
          <w:sz w:val="22"/>
          <w:szCs w:val="22"/>
        </w:rPr>
        <w:t>равном</w:t>
      </w:r>
      <w:proofErr w:type="gramEnd"/>
      <w:r w:rsidRPr="00D000FE">
        <w:rPr>
          <w:sz w:val="22"/>
          <w:szCs w:val="22"/>
        </w:rPr>
        <w:t xml:space="preserve">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D000FE" w:rsidRPr="00D000FE" w:rsidRDefault="00D000FE" w:rsidP="00D000FE">
      <w:pPr>
        <w:pStyle w:val="a3"/>
        <w:ind w:firstLine="708"/>
        <w:rPr>
          <w:sz w:val="22"/>
          <w:szCs w:val="22"/>
        </w:rPr>
      </w:pPr>
      <w:r w:rsidRPr="00D000FE">
        <w:rPr>
          <w:sz w:val="22"/>
          <w:szCs w:val="22"/>
        </w:rPr>
        <w:t xml:space="preserve">При K, </w:t>
      </w:r>
      <w:proofErr w:type="gramStart"/>
      <w:r w:rsidRPr="00D000FE">
        <w:rPr>
          <w:sz w:val="22"/>
          <w:szCs w:val="22"/>
        </w:rPr>
        <w:t>равном</w:t>
      </w:r>
      <w:proofErr w:type="gramEnd"/>
      <w:r w:rsidRPr="00D000FE">
        <w:rPr>
          <w:sz w:val="22"/>
          <w:szCs w:val="22"/>
        </w:rPr>
        <w:t xml:space="preserve">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D000FE" w:rsidRPr="00D000FE" w:rsidRDefault="00D000FE" w:rsidP="00D000FE">
      <w:pPr>
        <w:pStyle w:val="a3"/>
        <w:ind w:firstLine="708"/>
        <w:rPr>
          <w:sz w:val="22"/>
          <w:szCs w:val="22"/>
        </w:rPr>
      </w:pPr>
      <w:r w:rsidRPr="00D000FE">
        <w:rPr>
          <w:sz w:val="22"/>
          <w:szCs w:val="22"/>
        </w:rPr>
        <w:t xml:space="preserve">При K, </w:t>
      </w:r>
      <w:proofErr w:type="gramStart"/>
      <w:r w:rsidRPr="00D000FE">
        <w:rPr>
          <w:sz w:val="22"/>
          <w:szCs w:val="22"/>
        </w:rPr>
        <w:t>равном</w:t>
      </w:r>
      <w:proofErr w:type="gramEnd"/>
      <w:r w:rsidRPr="00D000FE">
        <w:rPr>
          <w:sz w:val="22"/>
          <w:szCs w:val="22"/>
        </w:rPr>
        <w:t xml:space="preserve">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D000FE" w:rsidRPr="00D000FE" w:rsidRDefault="00D000FE" w:rsidP="00D000FE">
      <w:pPr>
        <w:autoSpaceDE w:val="0"/>
        <w:autoSpaceDN w:val="0"/>
        <w:adjustRightInd w:val="0"/>
        <w:jc w:val="both"/>
        <w:rPr>
          <w:sz w:val="22"/>
          <w:szCs w:val="22"/>
        </w:rPr>
      </w:pPr>
      <w:r w:rsidRPr="00D000FE">
        <w:rPr>
          <w:sz w:val="22"/>
          <w:szCs w:val="22"/>
        </w:rPr>
        <w:t>8.7. За ненадлежащее исполнение Подрядчиком обязательств, предусмотренных настоящим Контрактом, за исключением просрочки исполнения Подрядчиком обязательств (в том числе гарантийного обязательства), предусмотренных настоящим Контрактом, Подрядчик выплачивает Заказчику штраф в размере:</w:t>
      </w:r>
    </w:p>
    <w:p w:rsidR="00D000FE" w:rsidRPr="00D000FE" w:rsidRDefault="00D000FE" w:rsidP="00D000FE">
      <w:pPr>
        <w:pStyle w:val="a3"/>
        <w:ind w:firstLine="708"/>
        <w:rPr>
          <w:sz w:val="22"/>
          <w:szCs w:val="22"/>
        </w:rPr>
      </w:pPr>
      <w:r w:rsidRPr="00D000FE">
        <w:rPr>
          <w:sz w:val="22"/>
          <w:szCs w:val="22"/>
        </w:rPr>
        <w:t>а) 10 процентов Цены контракта в случае, если Цена контракта не превышает 3 млн. рублей;</w:t>
      </w:r>
    </w:p>
    <w:p w:rsidR="00D000FE" w:rsidRPr="00D000FE" w:rsidRDefault="00D000FE" w:rsidP="00D000FE">
      <w:pPr>
        <w:pStyle w:val="a3"/>
        <w:ind w:firstLine="708"/>
        <w:rPr>
          <w:sz w:val="22"/>
          <w:szCs w:val="22"/>
        </w:rPr>
      </w:pPr>
      <w:r w:rsidRPr="00D000FE">
        <w:rPr>
          <w:sz w:val="22"/>
          <w:szCs w:val="22"/>
        </w:rPr>
        <w:t>б) 5 процентов Цены контракта в случае, если Цена контракта составляет от 3 млн. рублей до 50 млн. рублей;</w:t>
      </w:r>
    </w:p>
    <w:p w:rsidR="00D000FE" w:rsidRPr="00D000FE" w:rsidRDefault="00D000FE" w:rsidP="00D000FE">
      <w:pPr>
        <w:pStyle w:val="a3"/>
        <w:ind w:firstLine="708"/>
        <w:rPr>
          <w:sz w:val="22"/>
          <w:szCs w:val="22"/>
        </w:rPr>
      </w:pPr>
      <w:r w:rsidRPr="00D000FE">
        <w:rPr>
          <w:sz w:val="22"/>
          <w:szCs w:val="22"/>
        </w:rPr>
        <w:t>в) 1 процент Цены контракта в случае, если Цена контракта составляет от 50 млн. рублей до 100 млн. рублей;</w:t>
      </w:r>
    </w:p>
    <w:p w:rsidR="00D000FE" w:rsidRPr="00D000FE" w:rsidRDefault="00D000FE" w:rsidP="00D000FE">
      <w:pPr>
        <w:pStyle w:val="a3"/>
        <w:ind w:firstLine="708"/>
        <w:rPr>
          <w:sz w:val="22"/>
          <w:szCs w:val="22"/>
        </w:rPr>
      </w:pPr>
      <w:r w:rsidRPr="00D000FE">
        <w:rPr>
          <w:sz w:val="22"/>
          <w:szCs w:val="22"/>
        </w:rPr>
        <w:t>г) 0,5 процента Цены контракта в случае, если Цена контракта превышает 100 млн. рублей.</w:t>
      </w:r>
    </w:p>
    <w:p w:rsidR="00D000FE" w:rsidRPr="00D000FE" w:rsidRDefault="00D000FE" w:rsidP="00D000FE">
      <w:pPr>
        <w:pStyle w:val="a3"/>
        <w:ind w:firstLine="708"/>
        <w:rPr>
          <w:sz w:val="22"/>
          <w:szCs w:val="22"/>
        </w:rPr>
      </w:pPr>
      <w:r w:rsidRPr="00D000FE">
        <w:rPr>
          <w:sz w:val="22"/>
          <w:szCs w:val="22"/>
        </w:rPr>
        <w:t>Размер штрафа, определенный в соответствии с настоящим пунктом в денежном выражении составляет __________ рублей.</w:t>
      </w:r>
    </w:p>
    <w:p w:rsidR="00D000FE" w:rsidRPr="00D000FE" w:rsidRDefault="00D000FE" w:rsidP="00D000FE">
      <w:pPr>
        <w:pStyle w:val="a3"/>
        <w:rPr>
          <w:sz w:val="22"/>
          <w:szCs w:val="22"/>
        </w:rPr>
      </w:pPr>
      <w:r w:rsidRPr="00D000FE">
        <w:rPr>
          <w:bCs/>
          <w:sz w:val="22"/>
          <w:szCs w:val="22"/>
        </w:rPr>
        <w:t>8.8</w:t>
      </w:r>
      <w:r w:rsidRPr="00D000FE">
        <w:rPr>
          <w:sz w:val="22"/>
          <w:szCs w:val="22"/>
        </w:rPr>
        <w:t>. Если в ходе проведения проверок будут выявлены случаи выполнения Подрядчиком работ с отступлениями от требований государственных стандартов и других нормативных документов, Заказчик вправе потребовать исправления указанных недостатков за счет Подрядчика в оговоренный срок.</w:t>
      </w:r>
    </w:p>
    <w:p w:rsidR="00D000FE" w:rsidRPr="00D000FE" w:rsidRDefault="00D000FE" w:rsidP="00D000FE">
      <w:pPr>
        <w:tabs>
          <w:tab w:val="num" w:pos="0"/>
        </w:tabs>
        <w:jc w:val="both"/>
        <w:rPr>
          <w:sz w:val="22"/>
          <w:szCs w:val="22"/>
        </w:rPr>
      </w:pPr>
      <w:r w:rsidRPr="00D000FE">
        <w:rPr>
          <w:sz w:val="22"/>
          <w:szCs w:val="22"/>
        </w:rPr>
        <w:t>8.9. Применение штрафных санкций не освобождает Подрядчика от должного исполнения обязательств или</w:t>
      </w:r>
      <w:r w:rsidRPr="00F41DEA">
        <w:rPr>
          <w:sz w:val="20"/>
        </w:rPr>
        <w:t xml:space="preserve"> </w:t>
      </w:r>
      <w:r w:rsidRPr="00D000FE">
        <w:rPr>
          <w:sz w:val="22"/>
          <w:szCs w:val="22"/>
        </w:rPr>
        <w:t>устранения недостатков.</w:t>
      </w:r>
    </w:p>
    <w:p w:rsidR="00D000FE" w:rsidRDefault="00D000FE" w:rsidP="00686937">
      <w:pPr>
        <w:pStyle w:val="ConsPlusNormal"/>
        <w:ind w:firstLine="540"/>
        <w:jc w:val="center"/>
        <w:outlineLvl w:val="0"/>
        <w:rPr>
          <w:rFonts w:ascii="Times New Roman" w:hAnsi="Times New Roman" w:cs="Times New Roman"/>
          <w:b/>
          <w:sz w:val="22"/>
          <w:szCs w:val="22"/>
        </w:rPr>
      </w:pPr>
    </w:p>
    <w:p w:rsidR="006E7B69" w:rsidRPr="003742B9" w:rsidRDefault="006E7B69" w:rsidP="00686937">
      <w:pPr>
        <w:pStyle w:val="ConsPlusNormal"/>
        <w:ind w:firstLine="540"/>
        <w:jc w:val="center"/>
        <w:outlineLvl w:val="0"/>
        <w:rPr>
          <w:rFonts w:ascii="Times New Roman" w:hAnsi="Times New Roman" w:cs="Times New Roman"/>
          <w:b/>
          <w:sz w:val="22"/>
          <w:szCs w:val="22"/>
        </w:rPr>
      </w:pPr>
      <w:r w:rsidRPr="003742B9">
        <w:rPr>
          <w:rFonts w:ascii="Times New Roman" w:hAnsi="Times New Roman" w:cs="Times New Roman"/>
          <w:b/>
          <w:sz w:val="22"/>
          <w:szCs w:val="22"/>
        </w:rPr>
        <w:t xml:space="preserve">9. Обеспечение исполнения </w:t>
      </w:r>
      <w:r w:rsidR="008020C0" w:rsidRPr="003742B9">
        <w:rPr>
          <w:rFonts w:ascii="Times New Roman" w:hAnsi="Times New Roman" w:cs="Times New Roman"/>
          <w:b/>
          <w:sz w:val="22"/>
          <w:szCs w:val="22"/>
        </w:rPr>
        <w:t>К</w:t>
      </w:r>
      <w:r w:rsidRPr="003742B9">
        <w:rPr>
          <w:rFonts w:ascii="Times New Roman" w:hAnsi="Times New Roman" w:cs="Times New Roman"/>
          <w:b/>
          <w:sz w:val="22"/>
          <w:szCs w:val="22"/>
        </w:rPr>
        <w:t>онтракта</w:t>
      </w:r>
    </w:p>
    <w:p w:rsidR="006E7B69" w:rsidRPr="003742B9" w:rsidRDefault="006E7B69" w:rsidP="00686937">
      <w:pPr>
        <w:pStyle w:val="ConsPlusNormal"/>
        <w:ind w:firstLine="0"/>
        <w:jc w:val="both"/>
        <w:rPr>
          <w:rFonts w:ascii="Times New Roman" w:hAnsi="Times New Roman" w:cs="Times New Roman"/>
          <w:sz w:val="22"/>
          <w:szCs w:val="22"/>
        </w:rPr>
      </w:pPr>
      <w:r w:rsidRPr="003742B9">
        <w:rPr>
          <w:rFonts w:ascii="Times New Roman" w:hAnsi="Times New Roman" w:cs="Times New Roman"/>
          <w:sz w:val="22"/>
          <w:szCs w:val="22"/>
        </w:rPr>
        <w:t xml:space="preserve">9.1. </w:t>
      </w:r>
      <w:r w:rsidR="00F30B52" w:rsidRPr="003742B9">
        <w:rPr>
          <w:rFonts w:ascii="Times New Roman" w:hAnsi="Times New Roman" w:cs="Times New Roman"/>
          <w:sz w:val="22"/>
          <w:szCs w:val="22"/>
        </w:rPr>
        <w:t>Муниципальным з</w:t>
      </w:r>
      <w:r w:rsidRPr="003742B9">
        <w:rPr>
          <w:rFonts w:ascii="Times New Roman" w:hAnsi="Times New Roman" w:cs="Times New Roman"/>
          <w:sz w:val="22"/>
          <w:szCs w:val="22"/>
        </w:rPr>
        <w:t>аказчиком устанавливается требование обеспечения исполнения настоящего Контракта в соответствие со статьей 96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p>
    <w:p w:rsidR="006E7B69" w:rsidRPr="003742B9" w:rsidRDefault="006E7B69" w:rsidP="00686937">
      <w:pPr>
        <w:pStyle w:val="ConsPlusNormal"/>
        <w:ind w:firstLine="0"/>
        <w:jc w:val="both"/>
        <w:rPr>
          <w:rFonts w:ascii="Times New Roman" w:hAnsi="Times New Roman" w:cs="Times New Roman"/>
          <w:sz w:val="22"/>
          <w:szCs w:val="22"/>
        </w:rPr>
      </w:pPr>
      <w:bookmarkStart w:id="0" w:name="Par1"/>
      <w:bookmarkEnd w:id="0"/>
      <w:r w:rsidRPr="003742B9">
        <w:rPr>
          <w:rFonts w:ascii="Times New Roman" w:hAnsi="Times New Roman" w:cs="Times New Roman"/>
          <w:sz w:val="22"/>
          <w:szCs w:val="22"/>
        </w:rPr>
        <w:t xml:space="preserve">9.2. Исполнение настоящего Контракта может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w:t>
      </w:r>
      <w:r w:rsidR="00F30B52" w:rsidRPr="003742B9">
        <w:rPr>
          <w:rFonts w:ascii="Times New Roman" w:hAnsi="Times New Roman" w:cs="Times New Roman"/>
          <w:sz w:val="22"/>
          <w:szCs w:val="22"/>
        </w:rPr>
        <w:t>Муниципальным з</w:t>
      </w:r>
      <w:r w:rsidRPr="003742B9">
        <w:rPr>
          <w:rFonts w:ascii="Times New Roman" w:hAnsi="Times New Roman" w:cs="Times New Roman"/>
          <w:sz w:val="22"/>
          <w:szCs w:val="22"/>
        </w:rPr>
        <w:t xml:space="preserve">аказчиком счет, на котором в соответствии с законодательством Российской Федерации учитываются операции со средствами, поступающими </w:t>
      </w:r>
      <w:r w:rsidR="00F30B52" w:rsidRPr="003742B9">
        <w:rPr>
          <w:rFonts w:ascii="Times New Roman" w:hAnsi="Times New Roman" w:cs="Times New Roman"/>
          <w:sz w:val="22"/>
          <w:szCs w:val="22"/>
        </w:rPr>
        <w:t>Муниципальному з</w:t>
      </w:r>
      <w:r w:rsidRPr="003742B9">
        <w:rPr>
          <w:rFonts w:ascii="Times New Roman" w:hAnsi="Times New Roman" w:cs="Times New Roman"/>
          <w:sz w:val="22"/>
          <w:szCs w:val="22"/>
        </w:rPr>
        <w:t xml:space="preserve">аказчику. </w:t>
      </w:r>
    </w:p>
    <w:p w:rsidR="006E7B69" w:rsidRPr="003742B9" w:rsidRDefault="006E7B69" w:rsidP="00686937">
      <w:pPr>
        <w:pStyle w:val="ConsPlusNormal"/>
        <w:ind w:firstLine="0"/>
        <w:jc w:val="both"/>
        <w:rPr>
          <w:rFonts w:ascii="Times New Roman" w:hAnsi="Times New Roman" w:cs="Times New Roman"/>
          <w:sz w:val="22"/>
          <w:szCs w:val="22"/>
        </w:rPr>
      </w:pPr>
      <w:r w:rsidRPr="003742B9">
        <w:rPr>
          <w:rFonts w:ascii="Times New Roman" w:hAnsi="Times New Roman" w:cs="Times New Roman"/>
          <w:sz w:val="22"/>
          <w:szCs w:val="22"/>
        </w:rPr>
        <w:t xml:space="preserve">Способ обеспечения исполнения </w:t>
      </w:r>
      <w:r w:rsidR="00F30B52" w:rsidRPr="003742B9">
        <w:rPr>
          <w:rFonts w:ascii="Times New Roman" w:hAnsi="Times New Roman" w:cs="Times New Roman"/>
          <w:sz w:val="22"/>
          <w:szCs w:val="22"/>
        </w:rPr>
        <w:t>К</w:t>
      </w:r>
      <w:r w:rsidRPr="003742B9">
        <w:rPr>
          <w:rFonts w:ascii="Times New Roman" w:hAnsi="Times New Roman" w:cs="Times New Roman"/>
          <w:sz w:val="22"/>
          <w:szCs w:val="22"/>
        </w:rPr>
        <w:t xml:space="preserve">онтракта определяется Подрядчиком, с которым заключается </w:t>
      </w:r>
      <w:r w:rsidR="00865A92" w:rsidRPr="003742B9">
        <w:rPr>
          <w:rFonts w:ascii="Times New Roman" w:hAnsi="Times New Roman" w:cs="Times New Roman"/>
          <w:sz w:val="22"/>
          <w:szCs w:val="22"/>
        </w:rPr>
        <w:t>К</w:t>
      </w:r>
      <w:r w:rsidRPr="003742B9">
        <w:rPr>
          <w:rFonts w:ascii="Times New Roman" w:hAnsi="Times New Roman" w:cs="Times New Roman"/>
          <w:sz w:val="22"/>
          <w:szCs w:val="22"/>
        </w:rPr>
        <w:t>онтракт, самостоятельно. Срок действия банковской гарантии должен превышать срок действия настоящего Контракта не менее чем на один месяц.</w:t>
      </w:r>
    </w:p>
    <w:p w:rsidR="006E7B69" w:rsidRPr="0064309C" w:rsidRDefault="006E7B69" w:rsidP="00686937">
      <w:pPr>
        <w:pStyle w:val="ConsPlusNormal"/>
        <w:ind w:firstLine="0"/>
        <w:jc w:val="both"/>
        <w:rPr>
          <w:rFonts w:ascii="Times New Roman" w:hAnsi="Times New Roman" w:cs="Times New Roman"/>
          <w:sz w:val="22"/>
          <w:szCs w:val="22"/>
        </w:rPr>
      </w:pPr>
      <w:r w:rsidRPr="0064309C">
        <w:rPr>
          <w:rFonts w:ascii="Times New Roman" w:hAnsi="Times New Roman" w:cs="Times New Roman"/>
          <w:sz w:val="22"/>
          <w:szCs w:val="22"/>
        </w:rPr>
        <w:t xml:space="preserve">9.3. Размер обеспечения исполнения настоящего Контракта составляет </w:t>
      </w:r>
      <w:r w:rsidR="00FB0470" w:rsidRPr="0064309C">
        <w:rPr>
          <w:rFonts w:ascii="Times New Roman" w:hAnsi="Times New Roman" w:cs="Times New Roman"/>
          <w:sz w:val="22"/>
          <w:szCs w:val="22"/>
          <w:u w:val="single"/>
        </w:rPr>
        <w:t>30</w:t>
      </w:r>
      <w:r w:rsidRPr="0064309C">
        <w:rPr>
          <w:rFonts w:ascii="Times New Roman" w:hAnsi="Times New Roman" w:cs="Times New Roman"/>
          <w:sz w:val="22"/>
          <w:szCs w:val="22"/>
        </w:rPr>
        <w:t xml:space="preserve"> процентов начальной (максимальной) це</w:t>
      </w:r>
      <w:r w:rsidR="00D000FE" w:rsidRPr="0064309C">
        <w:rPr>
          <w:rFonts w:ascii="Times New Roman" w:hAnsi="Times New Roman" w:cs="Times New Roman"/>
          <w:sz w:val="22"/>
          <w:szCs w:val="22"/>
        </w:rPr>
        <w:t>ны контракта и составляет</w:t>
      </w:r>
      <w:r w:rsidR="0064309C" w:rsidRPr="0064309C">
        <w:rPr>
          <w:rFonts w:ascii="Times New Roman" w:hAnsi="Times New Roman" w:cs="Times New Roman"/>
          <w:sz w:val="22"/>
          <w:szCs w:val="22"/>
        </w:rPr>
        <w:t xml:space="preserve"> </w:t>
      </w:r>
      <w:r w:rsidR="00962A45" w:rsidRPr="00962A45">
        <w:rPr>
          <w:rFonts w:ascii="Times New Roman" w:hAnsi="Times New Roman" w:cs="Times New Roman"/>
          <w:sz w:val="22"/>
          <w:szCs w:val="22"/>
          <w:u w:val="single"/>
        </w:rPr>
        <w:t>807 347,70</w:t>
      </w:r>
      <w:r w:rsidR="0064309C" w:rsidRPr="0064309C">
        <w:rPr>
          <w:rFonts w:ascii="Times New Roman" w:hAnsi="Times New Roman" w:cs="Times New Roman"/>
          <w:sz w:val="22"/>
          <w:szCs w:val="22"/>
          <w:u w:val="single"/>
        </w:rPr>
        <w:t xml:space="preserve"> рублей</w:t>
      </w:r>
      <w:r w:rsidR="00962A45">
        <w:rPr>
          <w:rFonts w:ascii="Times New Roman" w:hAnsi="Times New Roman" w:cs="Times New Roman"/>
          <w:sz w:val="22"/>
          <w:szCs w:val="22"/>
        </w:rPr>
        <w:t>.</w:t>
      </w:r>
    </w:p>
    <w:p w:rsidR="006E7B69" w:rsidRPr="003742B9" w:rsidRDefault="006E7B69" w:rsidP="00686937">
      <w:pPr>
        <w:pStyle w:val="ConsPlusNormal"/>
        <w:ind w:firstLine="0"/>
        <w:jc w:val="both"/>
        <w:rPr>
          <w:rFonts w:ascii="Times New Roman" w:hAnsi="Times New Roman" w:cs="Times New Roman"/>
          <w:sz w:val="22"/>
          <w:szCs w:val="22"/>
        </w:rPr>
      </w:pPr>
      <w:r w:rsidRPr="0064309C">
        <w:rPr>
          <w:rFonts w:ascii="Times New Roman" w:hAnsi="Times New Roman" w:cs="Times New Roman"/>
          <w:sz w:val="22"/>
          <w:szCs w:val="22"/>
        </w:rPr>
        <w:t>9.4. В ходе исполнения настоящего Контракта Подрядчик вправе предоставить</w:t>
      </w:r>
      <w:r w:rsidR="00F30B52" w:rsidRPr="0064309C">
        <w:rPr>
          <w:rFonts w:ascii="Times New Roman" w:hAnsi="Times New Roman" w:cs="Times New Roman"/>
          <w:sz w:val="22"/>
          <w:szCs w:val="22"/>
        </w:rPr>
        <w:t xml:space="preserve"> Муниципальному</w:t>
      </w:r>
      <w:r w:rsidRPr="0064309C">
        <w:rPr>
          <w:rFonts w:ascii="Times New Roman" w:hAnsi="Times New Roman" w:cs="Times New Roman"/>
          <w:sz w:val="22"/>
          <w:szCs w:val="22"/>
        </w:rPr>
        <w:t xml:space="preserve"> </w:t>
      </w:r>
      <w:r w:rsidR="00F30B52" w:rsidRPr="0064309C">
        <w:rPr>
          <w:rFonts w:ascii="Times New Roman" w:hAnsi="Times New Roman" w:cs="Times New Roman"/>
          <w:sz w:val="22"/>
          <w:szCs w:val="22"/>
        </w:rPr>
        <w:t>з</w:t>
      </w:r>
      <w:r w:rsidRPr="0064309C">
        <w:rPr>
          <w:rFonts w:ascii="Times New Roman" w:hAnsi="Times New Roman" w:cs="Times New Roman"/>
          <w:sz w:val="22"/>
          <w:szCs w:val="22"/>
        </w:rPr>
        <w:t>аказчику</w:t>
      </w:r>
      <w:r w:rsidRPr="003742B9">
        <w:rPr>
          <w:rFonts w:ascii="Times New Roman" w:hAnsi="Times New Roman" w:cs="Times New Roman"/>
          <w:sz w:val="22"/>
          <w:szCs w:val="22"/>
        </w:rPr>
        <w:t xml:space="preserve">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6E7B69" w:rsidRPr="003742B9" w:rsidRDefault="006E7B69" w:rsidP="00686937">
      <w:pPr>
        <w:pStyle w:val="ConsPlusNormal"/>
        <w:ind w:firstLine="0"/>
        <w:jc w:val="both"/>
        <w:rPr>
          <w:rFonts w:ascii="Times New Roman" w:hAnsi="Times New Roman" w:cs="Times New Roman"/>
          <w:sz w:val="22"/>
          <w:szCs w:val="22"/>
        </w:rPr>
      </w:pPr>
      <w:r w:rsidRPr="003742B9">
        <w:rPr>
          <w:rFonts w:ascii="Times New Roman" w:hAnsi="Times New Roman" w:cs="Times New Roman"/>
          <w:sz w:val="22"/>
          <w:szCs w:val="22"/>
        </w:rPr>
        <w:t xml:space="preserve">9.5. </w:t>
      </w:r>
      <w:proofErr w:type="gramStart"/>
      <w:r w:rsidRPr="003742B9">
        <w:rPr>
          <w:rFonts w:ascii="Times New Roman" w:hAnsi="Times New Roman" w:cs="Times New Roman"/>
          <w:sz w:val="22"/>
          <w:szCs w:val="22"/>
        </w:rPr>
        <w:t xml:space="preserve">В случае применения Подрядчиком формы обеспечения Контракта путем внесения денежных средств на указанный </w:t>
      </w:r>
      <w:r w:rsidR="00F30B52" w:rsidRPr="003742B9">
        <w:rPr>
          <w:rFonts w:ascii="Times New Roman" w:hAnsi="Times New Roman" w:cs="Times New Roman"/>
          <w:sz w:val="22"/>
          <w:szCs w:val="22"/>
        </w:rPr>
        <w:t>Муниципальным з</w:t>
      </w:r>
      <w:r w:rsidRPr="003742B9">
        <w:rPr>
          <w:rFonts w:ascii="Times New Roman" w:hAnsi="Times New Roman" w:cs="Times New Roman"/>
          <w:sz w:val="22"/>
          <w:szCs w:val="22"/>
        </w:rPr>
        <w:t>аказчиком счет, на котором в соответствии с законодательством Р</w:t>
      </w:r>
      <w:r w:rsidR="0081279B" w:rsidRPr="003742B9">
        <w:rPr>
          <w:rFonts w:ascii="Times New Roman" w:hAnsi="Times New Roman" w:cs="Times New Roman"/>
          <w:sz w:val="22"/>
          <w:szCs w:val="22"/>
        </w:rPr>
        <w:t>Ф</w:t>
      </w:r>
      <w:r w:rsidRPr="003742B9">
        <w:rPr>
          <w:rFonts w:ascii="Times New Roman" w:hAnsi="Times New Roman" w:cs="Times New Roman"/>
          <w:sz w:val="22"/>
          <w:szCs w:val="22"/>
        </w:rPr>
        <w:t xml:space="preserve"> учитываются операции со средствами, поступающими </w:t>
      </w:r>
      <w:r w:rsidR="00F30B52" w:rsidRPr="003742B9">
        <w:rPr>
          <w:rFonts w:ascii="Times New Roman" w:hAnsi="Times New Roman" w:cs="Times New Roman"/>
          <w:sz w:val="22"/>
          <w:szCs w:val="22"/>
        </w:rPr>
        <w:t>Муниципальному з</w:t>
      </w:r>
      <w:r w:rsidRPr="003742B9">
        <w:rPr>
          <w:rFonts w:ascii="Times New Roman" w:hAnsi="Times New Roman" w:cs="Times New Roman"/>
          <w:sz w:val="22"/>
          <w:szCs w:val="22"/>
        </w:rPr>
        <w:t xml:space="preserve">аказчику, </w:t>
      </w:r>
      <w:r w:rsidR="00F30B52" w:rsidRPr="003742B9">
        <w:rPr>
          <w:rFonts w:ascii="Times New Roman" w:hAnsi="Times New Roman" w:cs="Times New Roman"/>
          <w:sz w:val="22"/>
          <w:szCs w:val="22"/>
        </w:rPr>
        <w:t>Муниципальный з</w:t>
      </w:r>
      <w:r w:rsidRPr="003742B9">
        <w:rPr>
          <w:rFonts w:ascii="Times New Roman" w:hAnsi="Times New Roman" w:cs="Times New Roman"/>
          <w:sz w:val="22"/>
          <w:szCs w:val="22"/>
        </w:rPr>
        <w:t>аказчик возвращает Подрядчику денежные средства, внесенные в качестве обеспечения исполнения Контракта в течение одного месяца с момента окончания срока действия настоящего Контракта.</w:t>
      </w:r>
      <w:proofErr w:type="gramEnd"/>
    </w:p>
    <w:p w:rsidR="00D000FE" w:rsidRDefault="00D000FE" w:rsidP="00686937">
      <w:pPr>
        <w:pStyle w:val="2"/>
        <w:jc w:val="center"/>
        <w:rPr>
          <w:b/>
          <w:sz w:val="22"/>
          <w:szCs w:val="22"/>
        </w:rPr>
      </w:pPr>
    </w:p>
    <w:p w:rsidR="006E7B69" w:rsidRPr="003742B9" w:rsidRDefault="006E7B69" w:rsidP="00686937">
      <w:pPr>
        <w:pStyle w:val="2"/>
        <w:jc w:val="center"/>
        <w:rPr>
          <w:b/>
          <w:sz w:val="22"/>
          <w:szCs w:val="22"/>
        </w:rPr>
      </w:pPr>
      <w:r w:rsidRPr="003742B9">
        <w:rPr>
          <w:b/>
          <w:sz w:val="22"/>
          <w:szCs w:val="22"/>
        </w:rPr>
        <w:t>1</w:t>
      </w:r>
      <w:r w:rsidR="0081279B" w:rsidRPr="003742B9">
        <w:rPr>
          <w:b/>
          <w:sz w:val="22"/>
          <w:szCs w:val="22"/>
        </w:rPr>
        <w:t>0</w:t>
      </w:r>
      <w:r w:rsidRPr="003742B9">
        <w:rPr>
          <w:b/>
          <w:sz w:val="22"/>
          <w:szCs w:val="22"/>
        </w:rPr>
        <w:t>. Особые условия</w:t>
      </w:r>
    </w:p>
    <w:p w:rsidR="006E7B69" w:rsidRPr="003742B9" w:rsidRDefault="006E7B69" w:rsidP="00686937">
      <w:pPr>
        <w:pStyle w:val="2"/>
        <w:rPr>
          <w:sz w:val="22"/>
          <w:szCs w:val="22"/>
        </w:rPr>
      </w:pPr>
      <w:r w:rsidRPr="003742B9">
        <w:rPr>
          <w:sz w:val="22"/>
          <w:szCs w:val="22"/>
        </w:rPr>
        <w:t>1</w:t>
      </w:r>
      <w:r w:rsidR="0081279B" w:rsidRPr="003742B9">
        <w:rPr>
          <w:sz w:val="22"/>
          <w:szCs w:val="22"/>
        </w:rPr>
        <w:t>0</w:t>
      </w:r>
      <w:r w:rsidRPr="003742B9">
        <w:rPr>
          <w:sz w:val="22"/>
          <w:szCs w:val="22"/>
        </w:rPr>
        <w:t>.1. Все приложения к Контракту являются его неотъемлемой частью.</w:t>
      </w:r>
    </w:p>
    <w:p w:rsidR="006E7B69" w:rsidRPr="003742B9" w:rsidRDefault="006E7B69" w:rsidP="00686937">
      <w:pPr>
        <w:pStyle w:val="2"/>
        <w:rPr>
          <w:sz w:val="22"/>
          <w:szCs w:val="22"/>
        </w:rPr>
      </w:pPr>
      <w:r w:rsidRPr="003742B9">
        <w:rPr>
          <w:sz w:val="22"/>
          <w:szCs w:val="22"/>
        </w:rPr>
        <w:t>1</w:t>
      </w:r>
      <w:r w:rsidR="0081279B" w:rsidRPr="003742B9">
        <w:rPr>
          <w:sz w:val="22"/>
          <w:szCs w:val="22"/>
        </w:rPr>
        <w:t>0</w:t>
      </w:r>
      <w:r w:rsidRPr="003742B9">
        <w:rPr>
          <w:sz w:val="22"/>
          <w:szCs w:val="22"/>
        </w:rPr>
        <w:t xml:space="preserve">.2. При выполнении настоящего Контракта </w:t>
      </w:r>
      <w:r w:rsidR="00BC5C15" w:rsidRPr="003742B9">
        <w:rPr>
          <w:sz w:val="22"/>
          <w:szCs w:val="22"/>
        </w:rPr>
        <w:t>с</w:t>
      </w:r>
      <w:r w:rsidRPr="003742B9">
        <w:rPr>
          <w:sz w:val="22"/>
          <w:szCs w:val="22"/>
        </w:rPr>
        <w:t xml:space="preserve">тороны руководствуются действующим законодательством Российской Федерации.  </w:t>
      </w:r>
    </w:p>
    <w:p w:rsidR="006E7B69" w:rsidRPr="003742B9" w:rsidRDefault="006E7B69" w:rsidP="00686937">
      <w:pPr>
        <w:pStyle w:val="2"/>
        <w:rPr>
          <w:sz w:val="22"/>
          <w:szCs w:val="22"/>
        </w:rPr>
      </w:pPr>
      <w:r w:rsidRPr="003742B9">
        <w:rPr>
          <w:sz w:val="22"/>
          <w:szCs w:val="22"/>
        </w:rPr>
        <w:t>1</w:t>
      </w:r>
      <w:r w:rsidR="0081279B" w:rsidRPr="003742B9">
        <w:rPr>
          <w:sz w:val="22"/>
          <w:szCs w:val="22"/>
        </w:rPr>
        <w:t>0</w:t>
      </w:r>
      <w:r w:rsidRPr="003742B9">
        <w:rPr>
          <w:sz w:val="22"/>
          <w:szCs w:val="22"/>
        </w:rPr>
        <w:t>.3. Спорные вопросы, возникающие в ходе исполнения настоящего Контракта, разрешаются путем переговоров. В случае невозможности урегулирования споров мирным путем, спорные вопросы передаются на рассмотрение в Арбитражный суд Удмуртской Республики.</w:t>
      </w:r>
    </w:p>
    <w:p w:rsidR="00BC5C15" w:rsidRPr="003742B9" w:rsidRDefault="00BC5C15" w:rsidP="00BC5C15">
      <w:pPr>
        <w:pStyle w:val="2"/>
        <w:rPr>
          <w:b/>
          <w:sz w:val="22"/>
          <w:szCs w:val="22"/>
        </w:rPr>
      </w:pPr>
    </w:p>
    <w:p w:rsidR="006E7B69" w:rsidRPr="003742B9" w:rsidRDefault="006E7B69" w:rsidP="00EC64EF">
      <w:pPr>
        <w:pStyle w:val="2"/>
        <w:keepNext/>
        <w:widowControl w:val="0"/>
        <w:jc w:val="center"/>
        <w:rPr>
          <w:b/>
          <w:sz w:val="22"/>
          <w:szCs w:val="22"/>
        </w:rPr>
      </w:pPr>
      <w:r w:rsidRPr="003742B9">
        <w:rPr>
          <w:b/>
          <w:sz w:val="22"/>
          <w:szCs w:val="22"/>
        </w:rPr>
        <w:lastRenderedPageBreak/>
        <w:t>1</w:t>
      </w:r>
      <w:r w:rsidR="0081279B" w:rsidRPr="003742B9">
        <w:rPr>
          <w:b/>
          <w:sz w:val="22"/>
          <w:szCs w:val="22"/>
        </w:rPr>
        <w:t>1</w:t>
      </w:r>
      <w:r w:rsidRPr="003742B9">
        <w:rPr>
          <w:b/>
          <w:sz w:val="22"/>
          <w:szCs w:val="22"/>
        </w:rPr>
        <w:t>. Срок действия</w:t>
      </w:r>
      <w:r w:rsidR="00BC5C15" w:rsidRPr="003742B9">
        <w:rPr>
          <w:b/>
          <w:sz w:val="22"/>
          <w:szCs w:val="22"/>
        </w:rPr>
        <w:t xml:space="preserve"> и порядок расторжения</w:t>
      </w:r>
      <w:r w:rsidRPr="003742B9">
        <w:rPr>
          <w:b/>
          <w:sz w:val="22"/>
          <w:szCs w:val="22"/>
        </w:rPr>
        <w:t xml:space="preserve"> Контракта</w:t>
      </w:r>
    </w:p>
    <w:p w:rsidR="006E7B69" w:rsidRPr="003742B9" w:rsidRDefault="006E7B69" w:rsidP="00686937">
      <w:pPr>
        <w:pStyle w:val="a3"/>
        <w:widowControl w:val="0"/>
        <w:rPr>
          <w:sz w:val="22"/>
          <w:szCs w:val="22"/>
        </w:rPr>
      </w:pPr>
      <w:r w:rsidRPr="003742B9">
        <w:rPr>
          <w:sz w:val="22"/>
          <w:szCs w:val="22"/>
        </w:rPr>
        <w:t>1</w:t>
      </w:r>
      <w:r w:rsidR="0081279B" w:rsidRPr="003742B9">
        <w:rPr>
          <w:sz w:val="22"/>
          <w:szCs w:val="22"/>
        </w:rPr>
        <w:t>1</w:t>
      </w:r>
      <w:r w:rsidRPr="003742B9">
        <w:rPr>
          <w:sz w:val="22"/>
          <w:szCs w:val="22"/>
        </w:rPr>
        <w:t>.1. Настоящий Контра</w:t>
      </w:r>
      <w:proofErr w:type="gramStart"/>
      <w:r w:rsidRPr="003742B9">
        <w:rPr>
          <w:sz w:val="22"/>
          <w:szCs w:val="22"/>
        </w:rPr>
        <w:t>кт вст</w:t>
      </w:r>
      <w:proofErr w:type="gramEnd"/>
      <w:r w:rsidRPr="003742B9">
        <w:rPr>
          <w:sz w:val="22"/>
          <w:szCs w:val="22"/>
        </w:rPr>
        <w:t xml:space="preserve">упает в силу с момента подписания и действует до </w:t>
      </w:r>
      <w:r w:rsidR="008020C0" w:rsidRPr="003742B9">
        <w:rPr>
          <w:sz w:val="22"/>
          <w:szCs w:val="22"/>
        </w:rPr>
        <w:t xml:space="preserve">полного исполнения </w:t>
      </w:r>
      <w:r w:rsidR="001E0F53" w:rsidRPr="003742B9">
        <w:rPr>
          <w:sz w:val="22"/>
          <w:szCs w:val="22"/>
        </w:rPr>
        <w:t>С</w:t>
      </w:r>
      <w:r w:rsidR="008020C0" w:rsidRPr="003742B9">
        <w:rPr>
          <w:sz w:val="22"/>
          <w:szCs w:val="22"/>
        </w:rPr>
        <w:t>торонами принятых на себя обязательств</w:t>
      </w:r>
      <w:r w:rsidRPr="003742B9">
        <w:rPr>
          <w:sz w:val="22"/>
          <w:szCs w:val="22"/>
        </w:rPr>
        <w:t>.</w:t>
      </w:r>
    </w:p>
    <w:p w:rsidR="00BC5C15" w:rsidRPr="003742B9" w:rsidRDefault="00BC5C15" w:rsidP="00686937">
      <w:pPr>
        <w:pStyle w:val="a3"/>
        <w:widowControl w:val="0"/>
        <w:rPr>
          <w:sz w:val="22"/>
          <w:szCs w:val="22"/>
        </w:rPr>
      </w:pPr>
      <w:r w:rsidRPr="003742B9">
        <w:rPr>
          <w:sz w:val="22"/>
          <w:szCs w:val="22"/>
        </w:rPr>
        <w:t>1</w:t>
      </w:r>
      <w:r w:rsidR="0081279B" w:rsidRPr="003742B9">
        <w:rPr>
          <w:sz w:val="22"/>
          <w:szCs w:val="22"/>
        </w:rPr>
        <w:t>1</w:t>
      </w:r>
      <w:r w:rsidRPr="003742B9">
        <w:rPr>
          <w:sz w:val="22"/>
          <w:szCs w:val="22"/>
        </w:rPr>
        <w:t xml:space="preserve">.2. Настоящий </w:t>
      </w:r>
      <w:proofErr w:type="gramStart"/>
      <w:r w:rsidRPr="003742B9">
        <w:rPr>
          <w:sz w:val="22"/>
          <w:szCs w:val="22"/>
        </w:rPr>
        <w:t>Контракт</w:t>
      </w:r>
      <w:proofErr w:type="gramEnd"/>
      <w:r w:rsidRPr="003742B9">
        <w:rPr>
          <w:sz w:val="22"/>
          <w:szCs w:val="22"/>
        </w:rPr>
        <w:t xml:space="preserve"> может быть расторгнут по соглашению </w:t>
      </w:r>
      <w:r w:rsidR="001E0F53" w:rsidRPr="003742B9">
        <w:rPr>
          <w:sz w:val="22"/>
          <w:szCs w:val="22"/>
        </w:rPr>
        <w:t>С</w:t>
      </w:r>
      <w:r w:rsidRPr="003742B9">
        <w:rPr>
          <w:sz w:val="22"/>
          <w:szCs w:val="22"/>
        </w:rPr>
        <w:t xml:space="preserve">торон, по решению суда или в связи с односторонним отказом </w:t>
      </w:r>
      <w:r w:rsidR="001E0F53" w:rsidRPr="003742B9">
        <w:rPr>
          <w:sz w:val="22"/>
          <w:szCs w:val="22"/>
        </w:rPr>
        <w:t>С</w:t>
      </w:r>
      <w:r w:rsidRPr="003742B9">
        <w:rPr>
          <w:sz w:val="22"/>
          <w:szCs w:val="22"/>
        </w:rPr>
        <w:t>тороны Контракта от исполнения</w:t>
      </w:r>
      <w:r w:rsidR="00146464" w:rsidRPr="003742B9">
        <w:rPr>
          <w:sz w:val="22"/>
          <w:szCs w:val="22"/>
        </w:rPr>
        <w:t xml:space="preserve"> своих обязательств</w:t>
      </w:r>
      <w:r w:rsidRPr="003742B9">
        <w:rPr>
          <w:sz w:val="22"/>
          <w:szCs w:val="22"/>
        </w:rPr>
        <w:t xml:space="preserve"> в соответствии с гражданским законодательством, в порядке</w:t>
      </w:r>
      <w:bookmarkStart w:id="1" w:name="_GoBack"/>
      <w:bookmarkEnd w:id="1"/>
      <w:r w:rsidRPr="003742B9">
        <w:rPr>
          <w:sz w:val="22"/>
          <w:szCs w:val="22"/>
        </w:rPr>
        <w:t>, установленном Ф</w:t>
      </w:r>
      <w:r w:rsidR="00146464" w:rsidRPr="003742B9">
        <w:rPr>
          <w:sz w:val="22"/>
          <w:szCs w:val="22"/>
        </w:rPr>
        <w:t>едеральным законом</w:t>
      </w:r>
      <w:r w:rsidRPr="003742B9">
        <w:rPr>
          <w:sz w:val="22"/>
          <w:szCs w:val="22"/>
        </w:rPr>
        <w:t xml:space="preserve"> от 05.04.2013 №44-ФЗ «О контрактной системе в сфере закупок товаров, работ, услуг для обеспечения государственных и муниципальных нужд».</w:t>
      </w:r>
    </w:p>
    <w:p w:rsidR="00BC5C15" w:rsidRPr="003742B9" w:rsidRDefault="00BC5C15" w:rsidP="00686937">
      <w:pPr>
        <w:pStyle w:val="a3"/>
        <w:widowControl w:val="0"/>
        <w:rPr>
          <w:sz w:val="22"/>
          <w:szCs w:val="22"/>
        </w:rPr>
      </w:pPr>
      <w:r w:rsidRPr="003742B9">
        <w:rPr>
          <w:sz w:val="22"/>
          <w:szCs w:val="22"/>
        </w:rPr>
        <w:t>В случае расторжения Контракта оплата осуществляется за фактически выполненный объем работ.</w:t>
      </w:r>
    </w:p>
    <w:p w:rsidR="00BC5C15" w:rsidRPr="003742B9" w:rsidRDefault="00BC5C15" w:rsidP="00686937">
      <w:pPr>
        <w:pStyle w:val="a3"/>
        <w:widowControl w:val="0"/>
        <w:rPr>
          <w:sz w:val="22"/>
          <w:szCs w:val="22"/>
        </w:rPr>
      </w:pPr>
      <w:r w:rsidRPr="003742B9">
        <w:rPr>
          <w:sz w:val="22"/>
          <w:szCs w:val="22"/>
        </w:rPr>
        <w:t>1</w:t>
      </w:r>
      <w:r w:rsidR="0081279B" w:rsidRPr="003742B9">
        <w:rPr>
          <w:sz w:val="22"/>
          <w:szCs w:val="22"/>
        </w:rPr>
        <w:t>1</w:t>
      </w:r>
      <w:r w:rsidRPr="003742B9">
        <w:rPr>
          <w:sz w:val="22"/>
          <w:szCs w:val="22"/>
        </w:rPr>
        <w:t>.3. Муниципальный заказчик вправе принять решение об одностороннем отказе от исполнения Контракта в соответствии с гражданским законодательством, а также в случаях:</w:t>
      </w:r>
    </w:p>
    <w:p w:rsidR="00BC5C15" w:rsidRPr="003742B9" w:rsidRDefault="00BC5C15" w:rsidP="00686937">
      <w:pPr>
        <w:pStyle w:val="a3"/>
        <w:widowControl w:val="0"/>
        <w:rPr>
          <w:sz w:val="22"/>
          <w:szCs w:val="22"/>
        </w:rPr>
      </w:pPr>
      <w:r w:rsidRPr="003742B9">
        <w:rPr>
          <w:sz w:val="22"/>
          <w:szCs w:val="22"/>
        </w:rPr>
        <w:t>- существенных нарушений требований к качеству выполненных работ, которые могут быть выражены как: неустранимые недостатки; недостатки, которые не могут быть устранены без несоразмер</w:t>
      </w:r>
      <w:r w:rsidR="008B7D31" w:rsidRPr="003742B9">
        <w:rPr>
          <w:sz w:val="22"/>
          <w:szCs w:val="22"/>
        </w:rPr>
        <w:t>н</w:t>
      </w:r>
      <w:r w:rsidRPr="003742B9">
        <w:rPr>
          <w:sz w:val="22"/>
          <w:szCs w:val="22"/>
        </w:rPr>
        <w:t>ых</w:t>
      </w:r>
      <w:r w:rsidR="008B7D31" w:rsidRPr="003742B9">
        <w:rPr>
          <w:sz w:val="22"/>
          <w:szCs w:val="22"/>
        </w:rPr>
        <w:t xml:space="preserve"> расходов или затрат времени, или выявляются неоднократно, либо проявляются вновь после их устранения;</w:t>
      </w:r>
    </w:p>
    <w:p w:rsidR="008B7D31" w:rsidRPr="003742B9" w:rsidRDefault="008B7D31" w:rsidP="00686937">
      <w:pPr>
        <w:pStyle w:val="a3"/>
        <w:widowControl w:val="0"/>
        <w:rPr>
          <w:sz w:val="22"/>
          <w:szCs w:val="22"/>
        </w:rPr>
      </w:pPr>
      <w:r w:rsidRPr="003742B9">
        <w:rPr>
          <w:sz w:val="22"/>
          <w:szCs w:val="22"/>
        </w:rPr>
        <w:t>- просрочки выполнения работ на срок более 3 рабочих дней;</w:t>
      </w:r>
    </w:p>
    <w:p w:rsidR="008B7D31" w:rsidRPr="003742B9" w:rsidRDefault="008B7D31" w:rsidP="00686937">
      <w:pPr>
        <w:pStyle w:val="a3"/>
        <w:widowControl w:val="0"/>
        <w:rPr>
          <w:sz w:val="22"/>
          <w:szCs w:val="22"/>
        </w:rPr>
      </w:pPr>
      <w:r w:rsidRPr="003742B9">
        <w:rPr>
          <w:sz w:val="22"/>
          <w:szCs w:val="22"/>
        </w:rPr>
        <w:t>- несоответствие</w:t>
      </w:r>
      <w:r w:rsidR="00146464" w:rsidRPr="003742B9">
        <w:rPr>
          <w:sz w:val="22"/>
          <w:szCs w:val="22"/>
        </w:rPr>
        <w:t xml:space="preserve"> выполненных работ</w:t>
      </w:r>
      <w:r w:rsidRPr="003742B9">
        <w:rPr>
          <w:sz w:val="22"/>
          <w:szCs w:val="22"/>
        </w:rPr>
        <w:t xml:space="preserve"> требованиям и характеристикам, указанным в локальных сметных расчетах, перечне нормативных документов, требованиям к материалам (приложения №№ 1, 2, 3), выявленных на любой стадии исполнения Контракта.</w:t>
      </w:r>
    </w:p>
    <w:p w:rsidR="008B7D31" w:rsidRPr="003742B9" w:rsidRDefault="008B7D31" w:rsidP="00686937">
      <w:pPr>
        <w:pStyle w:val="a3"/>
        <w:widowControl w:val="0"/>
        <w:rPr>
          <w:sz w:val="22"/>
          <w:szCs w:val="22"/>
        </w:rPr>
      </w:pPr>
      <w:r w:rsidRPr="003742B9">
        <w:rPr>
          <w:sz w:val="22"/>
          <w:szCs w:val="22"/>
        </w:rPr>
        <w:t>1</w:t>
      </w:r>
      <w:r w:rsidR="0081279B" w:rsidRPr="003742B9">
        <w:rPr>
          <w:sz w:val="22"/>
          <w:szCs w:val="22"/>
        </w:rPr>
        <w:t>1</w:t>
      </w:r>
      <w:r w:rsidRPr="003742B9">
        <w:rPr>
          <w:sz w:val="22"/>
          <w:szCs w:val="22"/>
        </w:rPr>
        <w:t xml:space="preserve">.4. Расторжение Контракта не является основанием для отказа от </w:t>
      </w:r>
      <w:r w:rsidR="00146464" w:rsidRPr="003742B9">
        <w:rPr>
          <w:sz w:val="22"/>
          <w:szCs w:val="22"/>
        </w:rPr>
        <w:t>о</w:t>
      </w:r>
      <w:r w:rsidRPr="003742B9">
        <w:rPr>
          <w:sz w:val="22"/>
          <w:szCs w:val="22"/>
        </w:rPr>
        <w:t>платы счетов за выполненные работы.</w:t>
      </w:r>
    </w:p>
    <w:p w:rsidR="008B7D31" w:rsidRPr="003742B9" w:rsidRDefault="008B7D31" w:rsidP="00686937">
      <w:pPr>
        <w:pStyle w:val="a3"/>
        <w:widowControl w:val="0"/>
        <w:rPr>
          <w:sz w:val="22"/>
          <w:szCs w:val="22"/>
        </w:rPr>
      </w:pPr>
      <w:r w:rsidRPr="003742B9">
        <w:rPr>
          <w:sz w:val="22"/>
          <w:szCs w:val="22"/>
        </w:rPr>
        <w:t>1</w:t>
      </w:r>
      <w:r w:rsidR="0081279B" w:rsidRPr="003742B9">
        <w:rPr>
          <w:sz w:val="22"/>
          <w:szCs w:val="22"/>
        </w:rPr>
        <w:t>1</w:t>
      </w:r>
      <w:r w:rsidRPr="003742B9">
        <w:rPr>
          <w:sz w:val="22"/>
          <w:szCs w:val="22"/>
        </w:rPr>
        <w:t xml:space="preserve">.5. Нарушение условий Контракта признается существенным, когда одна из </w:t>
      </w:r>
      <w:r w:rsidR="001E0F53" w:rsidRPr="003742B9">
        <w:rPr>
          <w:sz w:val="22"/>
          <w:szCs w:val="22"/>
        </w:rPr>
        <w:t>С</w:t>
      </w:r>
      <w:r w:rsidRPr="003742B9">
        <w:rPr>
          <w:sz w:val="22"/>
          <w:szCs w:val="22"/>
        </w:rPr>
        <w:t xml:space="preserve">торон допустила действие (или бездействие), которое влечет для другой стороны такой ущерб, что дальнейшее действие Контракта теряет смысл, поскольку эта </w:t>
      </w:r>
      <w:r w:rsidR="001E0F53" w:rsidRPr="003742B9">
        <w:rPr>
          <w:sz w:val="22"/>
          <w:szCs w:val="22"/>
        </w:rPr>
        <w:t>С</w:t>
      </w:r>
      <w:r w:rsidRPr="003742B9">
        <w:rPr>
          <w:sz w:val="22"/>
          <w:szCs w:val="22"/>
        </w:rPr>
        <w:t>торона в значительной мере лишается того, на что рассчитывала при заключении настоящего Контракта.</w:t>
      </w:r>
    </w:p>
    <w:p w:rsidR="008B7D31" w:rsidRPr="008020C0" w:rsidRDefault="008B7D31" w:rsidP="00686937">
      <w:pPr>
        <w:pStyle w:val="a3"/>
        <w:widowControl w:val="0"/>
        <w:rPr>
          <w:sz w:val="22"/>
          <w:szCs w:val="22"/>
        </w:rPr>
      </w:pPr>
      <w:r w:rsidRPr="003742B9">
        <w:rPr>
          <w:sz w:val="22"/>
          <w:szCs w:val="22"/>
        </w:rPr>
        <w:t>1</w:t>
      </w:r>
      <w:r w:rsidR="0081279B" w:rsidRPr="003742B9">
        <w:rPr>
          <w:sz w:val="22"/>
          <w:szCs w:val="22"/>
        </w:rPr>
        <w:t>1</w:t>
      </w:r>
      <w:r w:rsidRPr="003742B9">
        <w:rPr>
          <w:sz w:val="22"/>
          <w:szCs w:val="22"/>
        </w:rPr>
        <w:t>.6. Соглашение о расторжении настоящего Контракта оформляется</w:t>
      </w:r>
      <w:r w:rsidR="00146464" w:rsidRPr="003742B9">
        <w:rPr>
          <w:sz w:val="22"/>
          <w:szCs w:val="22"/>
        </w:rPr>
        <w:t xml:space="preserve"> в письменной форме и подписывается уполномоченными представителями </w:t>
      </w:r>
      <w:r w:rsidR="001E0F53" w:rsidRPr="003742B9">
        <w:rPr>
          <w:sz w:val="22"/>
          <w:szCs w:val="22"/>
        </w:rPr>
        <w:t>С</w:t>
      </w:r>
      <w:r w:rsidR="00146464" w:rsidRPr="003742B9">
        <w:rPr>
          <w:sz w:val="22"/>
          <w:szCs w:val="22"/>
        </w:rPr>
        <w:t>торон.</w:t>
      </w:r>
    </w:p>
    <w:p w:rsidR="006E7B69" w:rsidRDefault="006E7B69" w:rsidP="00686937">
      <w:pPr>
        <w:pStyle w:val="2"/>
        <w:rPr>
          <w:sz w:val="22"/>
          <w:szCs w:val="22"/>
        </w:rPr>
      </w:pPr>
    </w:p>
    <w:p w:rsidR="00E27F1B" w:rsidRPr="00A001CD" w:rsidRDefault="00E27F1B" w:rsidP="00E27F1B">
      <w:pPr>
        <w:tabs>
          <w:tab w:val="left" w:pos="6262"/>
        </w:tabs>
        <w:jc w:val="center"/>
        <w:rPr>
          <w:b/>
          <w:bCs/>
          <w:sz w:val="22"/>
          <w:szCs w:val="22"/>
        </w:rPr>
      </w:pPr>
      <w:r>
        <w:rPr>
          <w:b/>
          <w:bCs/>
          <w:sz w:val="22"/>
          <w:szCs w:val="22"/>
        </w:rPr>
        <w:t>12</w:t>
      </w:r>
      <w:r w:rsidRPr="00A001CD">
        <w:rPr>
          <w:b/>
          <w:bCs/>
          <w:sz w:val="22"/>
          <w:szCs w:val="22"/>
        </w:rPr>
        <w:t>. Обстоятельства непреодолимой силы</w:t>
      </w:r>
      <w:r>
        <w:rPr>
          <w:b/>
          <w:bCs/>
          <w:sz w:val="22"/>
          <w:szCs w:val="22"/>
        </w:rPr>
        <w:t xml:space="preserve"> (форс-мажор)</w:t>
      </w:r>
    </w:p>
    <w:p w:rsidR="00E27F1B" w:rsidRPr="00A001CD" w:rsidRDefault="00E27F1B" w:rsidP="00E27F1B">
      <w:pPr>
        <w:autoSpaceDE w:val="0"/>
        <w:autoSpaceDN w:val="0"/>
        <w:adjustRightInd w:val="0"/>
        <w:jc w:val="both"/>
        <w:rPr>
          <w:sz w:val="22"/>
          <w:szCs w:val="22"/>
        </w:rPr>
      </w:pPr>
      <w:r>
        <w:rPr>
          <w:sz w:val="22"/>
          <w:szCs w:val="22"/>
        </w:rPr>
        <w:t>12</w:t>
      </w:r>
      <w:r w:rsidRPr="00A001CD">
        <w:rPr>
          <w:sz w:val="22"/>
          <w:szCs w:val="22"/>
        </w:rPr>
        <w:t xml:space="preserve">.1. </w:t>
      </w:r>
      <w:proofErr w:type="gramStart"/>
      <w:r w:rsidRPr="00A001CD">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непреодолимой силы, то есть чрезвычайных и непредотвратимых при данных условиях обстоятельств: природных стихийных явлений (землетрясения, наводнения и т.д.), действия внешних объективных факторов (военные действия, эпидемия, иные события, не подлежащие разумному контролю Сторон), на время действия этих обстоятельств, если эти обстоятельства непосредственно повлияли</w:t>
      </w:r>
      <w:proofErr w:type="gramEnd"/>
      <w:r w:rsidRPr="00A001CD">
        <w:rPr>
          <w:sz w:val="22"/>
          <w:szCs w:val="22"/>
        </w:rPr>
        <w:t xml:space="preserve"> на исполнение Контракта. </w:t>
      </w:r>
    </w:p>
    <w:p w:rsidR="00E27F1B" w:rsidRDefault="00E27F1B" w:rsidP="00E27F1B">
      <w:pPr>
        <w:autoSpaceDE w:val="0"/>
        <w:autoSpaceDN w:val="0"/>
        <w:adjustRightInd w:val="0"/>
        <w:jc w:val="both"/>
        <w:rPr>
          <w:sz w:val="22"/>
          <w:szCs w:val="22"/>
        </w:rPr>
      </w:pPr>
      <w:r>
        <w:rPr>
          <w:sz w:val="22"/>
          <w:szCs w:val="22"/>
        </w:rPr>
        <w:t>12</w:t>
      </w:r>
      <w:r w:rsidRPr="00A001CD">
        <w:rPr>
          <w:sz w:val="22"/>
          <w:szCs w:val="22"/>
        </w:rPr>
        <w:t>.2. Форс-мажор означает событие, носящее непредвиденный характер, неподвластное контролю сторон, не вызванное их просчетом или небрежностью. При этом инфляционные процессы в экономике к форс-мажорным обстоятельствам не относятся.</w:t>
      </w:r>
    </w:p>
    <w:p w:rsidR="00E27F1B" w:rsidRPr="00A001CD" w:rsidRDefault="00E27F1B" w:rsidP="00E27F1B">
      <w:pPr>
        <w:autoSpaceDE w:val="0"/>
        <w:autoSpaceDN w:val="0"/>
        <w:adjustRightInd w:val="0"/>
        <w:jc w:val="both"/>
        <w:rPr>
          <w:sz w:val="22"/>
          <w:szCs w:val="22"/>
        </w:rPr>
      </w:pPr>
      <w:r>
        <w:rPr>
          <w:sz w:val="22"/>
          <w:szCs w:val="22"/>
        </w:rPr>
        <w:t>12.3. Стороны договорились, что к форс-мажорной ситуации относятся погодные условия, не позволяющие производить работы по настоящему Контракту.</w:t>
      </w:r>
    </w:p>
    <w:p w:rsidR="00E27F1B" w:rsidRDefault="00E27F1B" w:rsidP="00E27F1B">
      <w:pPr>
        <w:pStyle w:val="2"/>
        <w:rPr>
          <w:sz w:val="22"/>
          <w:szCs w:val="22"/>
        </w:rPr>
      </w:pPr>
      <w:r>
        <w:rPr>
          <w:sz w:val="22"/>
          <w:szCs w:val="22"/>
        </w:rPr>
        <w:t>12</w:t>
      </w:r>
      <w:r w:rsidRPr="00A001CD">
        <w:rPr>
          <w:sz w:val="22"/>
          <w:szCs w:val="22"/>
        </w:rPr>
        <w:t>.</w:t>
      </w:r>
      <w:r>
        <w:rPr>
          <w:sz w:val="22"/>
          <w:szCs w:val="22"/>
        </w:rPr>
        <w:t>4</w:t>
      </w:r>
      <w:r w:rsidRPr="00A001CD">
        <w:rPr>
          <w:sz w:val="22"/>
          <w:szCs w:val="22"/>
        </w:rPr>
        <w:t>. При возникновении форс-мажорной ситуации Подрядчик должен незамедлительно направить Муниципальному заказчику письменное уведомление о случившемся и его причинах. Если от Муниципального заказчика не поступает иных письменных инструкций, Подрядчик продолжает выполнять свои обязательства по Контракту, насколько это целесообразно, и ведет поиск альтернативных способов выполнения Контракта, не зависящих от форс-мажорных обстоятельств.</w:t>
      </w:r>
    </w:p>
    <w:p w:rsidR="00E27F1B" w:rsidRPr="008020C0" w:rsidRDefault="00E27F1B" w:rsidP="00686937">
      <w:pPr>
        <w:pStyle w:val="2"/>
        <w:rPr>
          <w:sz w:val="22"/>
          <w:szCs w:val="22"/>
        </w:rPr>
      </w:pPr>
    </w:p>
    <w:p w:rsidR="00843E6F" w:rsidRPr="008020C0" w:rsidRDefault="00843E6F" w:rsidP="00843E6F">
      <w:pPr>
        <w:pStyle w:val="2"/>
        <w:rPr>
          <w:sz w:val="22"/>
          <w:szCs w:val="22"/>
        </w:rPr>
      </w:pPr>
      <w:r w:rsidRPr="008020C0">
        <w:rPr>
          <w:sz w:val="22"/>
          <w:szCs w:val="22"/>
        </w:rPr>
        <w:t xml:space="preserve">Приложения к </w:t>
      </w:r>
      <w:r w:rsidR="008020C0" w:rsidRPr="008020C0">
        <w:rPr>
          <w:sz w:val="22"/>
          <w:szCs w:val="22"/>
        </w:rPr>
        <w:t>К</w:t>
      </w:r>
      <w:r w:rsidRPr="008020C0">
        <w:rPr>
          <w:sz w:val="22"/>
          <w:szCs w:val="22"/>
        </w:rPr>
        <w:t>онтракту:</w:t>
      </w:r>
    </w:p>
    <w:p w:rsidR="00FB31B8" w:rsidRPr="001119D1" w:rsidRDefault="00FB31B8" w:rsidP="00FB31B8">
      <w:pPr>
        <w:pStyle w:val="2"/>
        <w:rPr>
          <w:sz w:val="22"/>
          <w:szCs w:val="22"/>
        </w:rPr>
      </w:pPr>
      <w:r w:rsidRPr="001119D1">
        <w:rPr>
          <w:sz w:val="22"/>
          <w:szCs w:val="22"/>
        </w:rPr>
        <w:t>1. Ведомость дефектов и стоимости работ по ремонту дворовых проездов в г</w:t>
      </w:r>
      <w:proofErr w:type="gramStart"/>
      <w:r w:rsidRPr="001119D1">
        <w:rPr>
          <w:sz w:val="22"/>
          <w:szCs w:val="22"/>
        </w:rPr>
        <w:t>.Г</w:t>
      </w:r>
      <w:proofErr w:type="gramEnd"/>
      <w:r w:rsidRPr="001119D1">
        <w:rPr>
          <w:sz w:val="22"/>
          <w:szCs w:val="22"/>
        </w:rPr>
        <w:t>лазове;</w:t>
      </w:r>
    </w:p>
    <w:p w:rsidR="00FB31B8" w:rsidRPr="001119D1" w:rsidRDefault="00FB31B8" w:rsidP="00FB31B8">
      <w:pPr>
        <w:pStyle w:val="2"/>
        <w:rPr>
          <w:sz w:val="22"/>
          <w:szCs w:val="22"/>
        </w:rPr>
      </w:pPr>
      <w:r w:rsidRPr="001119D1">
        <w:rPr>
          <w:sz w:val="22"/>
          <w:szCs w:val="22"/>
        </w:rPr>
        <w:t>2. Перечень нормативных документов;</w:t>
      </w:r>
    </w:p>
    <w:p w:rsidR="00FB31B8" w:rsidRPr="001119D1" w:rsidRDefault="00FB31B8" w:rsidP="00FB31B8">
      <w:pPr>
        <w:pStyle w:val="2"/>
        <w:rPr>
          <w:sz w:val="22"/>
          <w:szCs w:val="22"/>
        </w:rPr>
      </w:pPr>
      <w:r w:rsidRPr="001119D1">
        <w:rPr>
          <w:sz w:val="22"/>
          <w:szCs w:val="22"/>
        </w:rPr>
        <w:t>3. Требования к материалам;</w:t>
      </w:r>
    </w:p>
    <w:p w:rsidR="00FB31B8" w:rsidRPr="008020C0" w:rsidRDefault="00FB31B8" w:rsidP="00FB31B8">
      <w:pPr>
        <w:pStyle w:val="2"/>
        <w:rPr>
          <w:sz w:val="22"/>
          <w:szCs w:val="22"/>
        </w:rPr>
      </w:pPr>
      <w:r w:rsidRPr="001119D1">
        <w:rPr>
          <w:sz w:val="22"/>
          <w:szCs w:val="22"/>
        </w:rPr>
        <w:t>4. Свидетельство СРО (копия, предоставляется подрядчиком).</w:t>
      </w:r>
    </w:p>
    <w:p w:rsidR="006E7B69" w:rsidRPr="008020C0" w:rsidRDefault="006E7B69" w:rsidP="00686937">
      <w:pPr>
        <w:pStyle w:val="2"/>
        <w:jc w:val="center"/>
        <w:rPr>
          <w:sz w:val="22"/>
          <w:szCs w:val="22"/>
        </w:rPr>
      </w:pPr>
    </w:p>
    <w:p w:rsidR="006E7B69" w:rsidRPr="008020C0" w:rsidRDefault="006E7B69" w:rsidP="00686937">
      <w:pPr>
        <w:pStyle w:val="2"/>
        <w:jc w:val="center"/>
        <w:rPr>
          <w:b/>
          <w:sz w:val="22"/>
          <w:szCs w:val="22"/>
        </w:rPr>
      </w:pPr>
      <w:r w:rsidRPr="008020C0">
        <w:rPr>
          <w:b/>
          <w:sz w:val="22"/>
          <w:szCs w:val="22"/>
        </w:rPr>
        <w:t>1</w:t>
      </w:r>
      <w:r w:rsidR="0081279B">
        <w:rPr>
          <w:b/>
          <w:sz w:val="22"/>
          <w:szCs w:val="22"/>
        </w:rPr>
        <w:t>2</w:t>
      </w:r>
      <w:r w:rsidRPr="008020C0">
        <w:rPr>
          <w:b/>
          <w:sz w:val="22"/>
          <w:szCs w:val="22"/>
        </w:rPr>
        <w:t>. Реквизиты и подписи сторон</w:t>
      </w:r>
    </w:p>
    <w:tbl>
      <w:tblPr>
        <w:tblW w:w="0" w:type="auto"/>
        <w:tblLook w:val="04A0" w:firstRow="1" w:lastRow="0" w:firstColumn="1" w:lastColumn="0" w:noHBand="0" w:noVBand="1"/>
      </w:tblPr>
      <w:tblGrid>
        <w:gridCol w:w="5132"/>
        <w:gridCol w:w="5289"/>
      </w:tblGrid>
      <w:tr w:rsidR="00843E6F" w:rsidRPr="008020C0" w:rsidTr="005A21E6">
        <w:tc>
          <w:tcPr>
            <w:tcW w:w="5210" w:type="dxa"/>
            <w:shd w:val="clear" w:color="auto" w:fill="auto"/>
          </w:tcPr>
          <w:p w:rsidR="00843E6F" w:rsidRPr="008020C0" w:rsidRDefault="008020C0" w:rsidP="005A21E6">
            <w:pPr>
              <w:widowControl w:val="0"/>
              <w:snapToGrid w:val="0"/>
              <w:rPr>
                <w:b/>
                <w:sz w:val="22"/>
                <w:szCs w:val="22"/>
              </w:rPr>
            </w:pPr>
            <w:r w:rsidRPr="008020C0">
              <w:rPr>
                <w:b/>
                <w:sz w:val="22"/>
                <w:szCs w:val="22"/>
              </w:rPr>
              <w:t>Муниципальный з</w:t>
            </w:r>
            <w:r w:rsidR="00843E6F" w:rsidRPr="008020C0">
              <w:rPr>
                <w:b/>
                <w:sz w:val="22"/>
                <w:szCs w:val="22"/>
              </w:rPr>
              <w:t>аказчик:</w:t>
            </w:r>
          </w:p>
          <w:p w:rsidR="001D027C" w:rsidRDefault="001D027C" w:rsidP="001D027C">
            <w:pPr>
              <w:widowControl w:val="0"/>
              <w:snapToGrid w:val="0"/>
              <w:rPr>
                <w:sz w:val="22"/>
                <w:szCs w:val="22"/>
              </w:rPr>
            </w:pPr>
            <w:r>
              <w:rPr>
                <w:sz w:val="22"/>
                <w:szCs w:val="22"/>
              </w:rPr>
              <w:t>Директор МКУ «УКС города Глазова»</w:t>
            </w:r>
          </w:p>
          <w:p w:rsidR="00843E6F" w:rsidRPr="008020C0" w:rsidRDefault="00843E6F" w:rsidP="00843E6F">
            <w:pPr>
              <w:pStyle w:val="2"/>
              <w:rPr>
                <w:b/>
                <w:sz w:val="22"/>
                <w:szCs w:val="22"/>
              </w:rPr>
            </w:pPr>
          </w:p>
        </w:tc>
        <w:tc>
          <w:tcPr>
            <w:tcW w:w="5211" w:type="dxa"/>
            <w:shd w:val="clear" w:color="auto" w:fill="auto"/>
          </w:tcPr>
          <w:p w:rsidR="00843E6F" w:rsidRPr="008020C0" w:rsidRDefault="00843E6F" w:rsidP="00686937">
            <w:pPr>
              <w:pStyle w:val="2"/>
              <w:rPr>
                <w:b/>
                <w:sz w:val="22"/>
                <w:szCs w:val="22"/>
              </w:rPr>
            </w:pPr>
            <w:r w:rsidRPr="008020C0">
              <w:rPr>
                <w:b/>
                <w:sz w:val="22"/>
                <w:szCs w:val="22"/>
              </w:rPr>
              <w:t>Подрядчик:</w:t>
            </w:r>
          </w:p>
        </w:tc>
      </w:tr>
      <w:tr w:rsidR="00843E6F" w:rsidRPr="008020C0" w:rsidTr="005A21E6">
        <w:tc>
          <w:tcPr>
            <w:tcW w:w="5210" w:type="dxa"/>
            <w:shd w:val="clear" w:color="auto" w:fill="auto"/>
          </w:tcPr>
          <w:p w:rsidR="00843E6F" w:rsidRPr="008020C0" w:rsidRDefault="00843E6F" w:rsidP="005A21E6">
            <w:pPr>
              <w:widowControl w:val="0"/>
              <w:rPr>
                <w:sz w:val="22"/>
                <w:szCs w:val="22"/>
              </w:rPr>
            </w:pPr>
          </w:p>
          <w:p w:rsidR="00843E6F" w:rsidRPr="008020C0" w:rsidRDefault="00843E6F" w:rsidP="005A21E6">
            <w:pPr>
              <w:widowControl w:val="0"/>
              <w:rPr>
                <w:sz w:val="22"/>
                <w:szCs w:val="22"/>
              </w:rPr>
            </w:pPr>
            <w:r w:rsidRPr="008020C0">
              <w:rPr>
                <w:sz w:val="22"/>
                <w:szCs w:val="22"/>
              </w:rPr>
              <w:t>________________________</w:t>
            </w:r>
            <w:r w:rsidR="002E6C29" w:rsidRPr="008020C0">
              <w:rPr>
                <w:sz w:val="22"/>
                <w:szCs w:val="22"/>
              </w:rPr>
              <w:t>_</w:t>
            </w:r>
            <w:r w:rsidRPr="008020C0">
              <w:rPr>
                <w:sz w:val="22"/>
                <w:szCs w:val="22"/>
              </w:rPr>
              <w:t xml:space="preserve">_ </w:t>
            </w:r>
            <w:r w:rsidR="001D027C">
              <w:rPr>
                <w:sz w:val="22"/>
                <w:szCs w:val="22"/>
              </w:rPr>
              <w:t xml:space="preserve">А.А. </w:t>
            </w:r>
            <w:proofErr w:type="spellStart"/>
            <w:r w:rsidR="001D027C">
              <w:rPr>
                <w:sz w:val="22"/>
                <w:szCs w:val="22"/>
              </w:rPr>
              <w:t>Белослуцкий</w:t>
            </w:r>
            <w:proofErr w:type="spellEnd"/>
          </w:p>
          <w:p w:rsidR="00843E6F" w:rsidRPr="008020C0" w:rsidRDefault="00843E6F" w:rsidP="005A21E6">
            <w:pPr>
              <w:widowControl w:val="0"/>
              <w:rPr>
                <w:sz w:val="22"/>
                <w:szCs w:val="22"/>
              </w:rPr>
            </w:pPr>
            <w:r w:rsidRPr="008020C0">
              <w:rPr>
                <w:sz w:val="22"/>
                <w:szCs w:val="22"/>
              </w:rPr>
              <w:t>М.П.</w:t>
            </w:r>
          </w:p>
        </w:tc>
        <w:tc>
          <w:tcPr>
            <w:tcW w:w="5211" w:type="dxa"/>
            <w:shd w:val="clear" w:color="auto" w:fill="auto"/>
          </w:tcPr>
          <w:p w:rsidR="00843E6F" w:rsidRPr="008020C0" w:rsidRDefault="00843E6F" w:rsidP="005A21E6">
            <w:pPr>
              <w:pStyle w:val="ad"/>
              <w:jc w:val="both"/>
              <w:rPr>
                <w:sz w:val="22"/>
                <w:szCs w:val="22"/>
              </w:rPr>
            </w:pPr>
          </w:p>
          <w:p w:rsidR="00843E6F" w:rsidRPr="008020C0" w:rsidRDefault="00843E6F" w:rsidP="005A21E6">
            <w:pPr>
              <w:pStyle w:val="ad"/>
              <w:tabs>
                <w:tab w:val="left" w:pos="708"/>
              </w:tabs>
              <w:jc w:val="both"/>
              <w:rPr>
                <w:sz w:val="22"/>
                <w:szCs w:val="22"/>
              </w:rPr>
            </w:pPr>
            <w:r w:rsidRPr="008020C0">
              <w:rPr>
                <w:sz w:val="22"/>
                <w:szCs w:val="22"/>
              </w:rPr>
              <w:t>____________________________/_________________/</w:t>
            </w:r>
          </w:p>
          <w:p w:rsidR="00843E6F" w:rsidRPr="008020C0" w:rsidRDefault="00843E6F" w:rsidP="005A21E6">
            <w:pPr>
              <w:widowControl w:val="0"/>
              <w:rPr>
                <w:sz w:val="22"/>
                <w:szCs w:val="22"/>
              </w:rPr>
            </w:pPr>
            <w:r w:rsidRPr="008020C0">
              <w:rPr>
                <w:sz w:val="22"/>
                <w:szCs w:val="22"/>
              </w:rPr>
              <w:t>М.П.</w:t>
            </w:r>
          </w:p>
        </w:tc>
      </w:tr>
    </w:tbl>
    <w:p w:rsidR="001D027C" w:rsidRDefault="001D027C" w:rsidP="00784802">
      <w:pPr>
        <w:pStyle w:val="a5"/>
        <w:jc w:val="left"/>
        <w:rPr>
          <w:b w:val="0"/>
          <w:bCs/>
          <w:sz w:val="22"/>
          <w:szCs w:val="22"/>
        </w:rPr>
      </w:pPr>
    </w:p>
    <w:sectPr w:rsidR="001D027C" w:rsidSect="0081279B">
      <w:pgSz w:w="11906" w:h="16838"/>
      <w:pgMar w:top="567" w:right="567"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27047"/>
    <w:multiLevelType w:val="hybridMultilevel"/>
    <w:tmpl w:val="47A05334"/>
    <w:lvl w:ilvl="0" w:tplc="7F42740A">
      <w:start w:val="1"/>
      <w:numFmt w:val="decimal"/>
      <w:lvlText w:val="%1."/>
      <w:lvlJc w:val="left"/>
      <w:pPr>
        <w:tabs>
          <w:tab w:val="num" w:pos="720"/>
        </w:tabs>
        <w:ind w:left="72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98C4898"/>
    <w:multiLevelType w:val="hybridMultilevel"/>
    <w:tmpl w:val="5E80ABE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A283ED1"/>
    <w:multiLevelType w:val="multilevel"/>
    <w:tmpl w:val="37EEFB78"/>
    <w:lvl w:ilvl="0">
      <w:start w:val="8"/>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86937"/>
    <w:rsid w:val="00013A86"/>
    <w:rsid w:val="000315E3"/>
    <w:rsid w:val="00051123"/>
    <w:rsid w:val="00070CAA"/>
    <w:rsid w:val="00086BD6"/>
    <w:rsid w:val="0009545F"/>
    <w:rsid w:val="000A0EF9"/>
    <w:rsid w:val="000D07DE"/>
    <w:rsid w:val="001122EC"/>
    <w:rsid w:val="001308C0"/>
    <w:rsid w:val="0013197F"/>
    <w:rsid w:val="001405B1"/>
    <w:rsid w:val="00144B16"/>
    <w:rsid w:val="00146464"/>
    <w:rsid w:val="001563C9"/>
    <w:rsid w:val="00156F0C"/>
    <w:rsid w:val="00167839"/>
    <w:rsid w:val="001A0595"/>
    <w:rsid w:val="001C48AD"/>
    <w:rsid w:val="001D027C"/>
    <w:rsid w:val="001E0F53"/>
    <w:rsid w:val="00214EA6"/>
    <w:rsid w:val="00242A47"/>
    <w:rsid w:val="0024730D"/>
    <w:rsid w:val="002B0AA6"/>
    <w:rsid w:val="002E29F8"/>
    <w:rsid w:val="002E680A"/>
    <w:rsid w:val="002E6C29"/>
    <w:rsid w:val="002E7375"/>
    <w:rsid w:val="002F028E"/>
    <w:rsid w:val="00314301"/>
    <w:rsid w:val="0031441E"/>
    <w:rsid w:val="00315F5D"/>
    <w:rsid w:val="003161D3"/>
    <w:rsid w:val="00331167"/>
    <w:rsid w:val="00340651"/>
    <w:rsid w:val="003742B9"/>
    <w:rsid w:val="003B5BCD"/>
    <w:rsid w:val="003F6E13"/>
    <w:rsid w:val="004138FD"/>
    <w:rsid w:val="0042386E"/>
    <w:rsid w:val="00425A9E"/>
    <w:rsid w:val="0044133A"/>
    <w:rsid w:val="00444BE9"/>
    <w:rsid w:val="00461929"/>
    <w:rsid w:val="00465D69"/>
    <w:rsid w:val="004849CF"/>
    <w:rsid w:val="00487D9F"/>
    <w:rsid w:val="004976D3"/>
    <w:rsid w:val="004A1783"/>
    <w:rsid w:val="004A4F01"/>
    <w:rsid w:val="004A64EE"/>
    <w:rsid w:val="004A7D8A"/>
    <w:rsid w:val="004B3341"/>
    <w:rsid w:val="004F7B20"/>
    <w:rsid w:val="00521B65"/>
    <w:rsid w:val="00530844"/>
    <w:rsid w:val="00541CFB"/>
    <w:rsid w:val="0056680C"/>
    <w:rsid w:val="00590A53"/>
    <w:rsid w:val="00594D98"/>
    <w:rsid w:val="005A21E6"/>
    <w:rsid w:val="005C3FBE"/>
    <w:rsid w:val="005D090A"/>
    <w:rsid w:val="005D09CF"/>
    <w:rsid w:val="005D2315"/>
    <w:rsid w:val="005F4401"/>
    <w:rsid w:val="00600B3D"/>
    <w:rsid w:val="006051B5"/>
    <w:rsid w:val="00622B79"/>
    <w:rsid w:val="006351AC"/>
    <w:rsid w:val="0064020A"/>
    <w:rsid w:val="0064309C"/>
    <w:rsid w:val="0066273C"/>
    <w:rsid w:val="00686937"/>
    <w:rsid w:val="006A644D"/>
    <w:rsid w:val="006A7A73"/>
    <w:rsid w:val="006B5E65"/>
    <w:rsid w:val="006D017B"/>
    <w:rsid w:val="006D61A0"/>
    <w:rsid w:val="006E7B69"/>
    <w:rsid w:val="006F37C4"/>
    <w:rsid w:val="006F4242"/>
    <w:rsid w:val="006F560B"/>
    <w:rsid w:val="007001D8"/>
    <w:rsid w:val="00703755"/>
    <w:rsid w:val="00717738"/>
    <w:rsid w:val="007243DC"/>
    <w:rsid w:val="00740042"/>
    <w:rsid w:val="00743E65"/>
    <w:rsid w:val="00747D14"/>
    <w:rsid w:val="00757C91"/>
    <w:rsid w:val="0076733A"/>
    <w:rsid w:val="007735BB"/>
    <w:rsid w:val="00784802"/>
    <w:rsid w:val="007861B9"/>
    <w:rsid w:val="007B09A7"/>
    <w:rsid w:val="007D6631"/>
    <w:rsid w:val="007F5428"/>
    <w:rsid w:val="007F6966"/>
    <w:rsid w:val="008020C0"/>
    <w:rsid w:val="0081279B"/>
    <w:rsid w:val="008206E5"/>
    <w:rsid w:val="00820DA0"/>
    <w:rsid w:val="00826118"/>
    <w:rsid w:val="00843E6F"/>
    <w:rsid w:val="0085080F"/>
    <w:rsid w:val="00865A92"/>
    <w:rsid w:val="008702D8"/>
    <w:rsid w:val="008719E9"/>
    <w:rsid w:val="008853F5"/>
    <w:rsid w:val="00894628"/>
    <w:rsid w:val="008B7D31"/>
    <w:rsid w:val="008D3574"/>
    <w:rsid w:val="00912D65"/>
    <w:rsid w:val="009214E4"/>
    <w:rsid w:val="00930EDB"/>
    <w:rsid w:val="00950B9D"/>
    <w:rsid w:val="00953B43"/>
    <w:rsid w:val="00962A45"/>
    <w:rsid w:val="00963E45"/>
    <w:rsid w:val="00963F50"/>
    <w:rsid w:val="00975287"/>
    <w:rsid w:val="009878F4"/>
    <w:rsid w:val="009A00F8"/>
    <w:rsid w:val="009A2E9A"/>
    <w:rsid w:val="009C15DE"/>
    <w:rsid w:val="009F3BC3"/>
    <w:rsid w:val="00A34F77"/>
    <w:rsid w:val="00A56DD6"/>
    <w:rsid w:val="00A60AD8"/>
    <w:rsid w:val="00A612B3"/>
    <w:rsid w:val="00A739DF"/>
    <w:rsid w:val="00A97A2F"/>
    <w:rsid w:val="00AF7ACC"/>
    <w:rsid w:val="00B17FA9"/>
    <w:rsid w:val="00B260D1"/>
    <w:rsid w:val="00B3510B"/>
    <w:rsid w:val="00B431FC"/>
    <w:rsid w:val="00B57ECB"/>
    <w:rsid w:val="00B60046"/>
    <w:rsid w:val="00B72F4A"/>
    <w:rsid w:val="00BA410D"/>
    <w:rsid w:val="00BB5D60"/>
    <w:rsid w:val="00BC2954"/>
    <w:rsid w:val="00BC5C15"/>
    <w:rsid w:val="00BE1CD9"/>
    <w:rsid w:val="00BE49DB"/>
    <w:rsid w:val="00C14CA4"/>
    <w:rsid w:val="00C245A9"/>
    <w:rsid w:val="00C5028B"/>
    <w:rsid w:val="00C506BD"/>
    <w:rsid w:val="00C70CD8"/>
    <w:rsid w:val="00C852F7"/>
    <w:rsid w:val="00C921D4"/>
    <w:rsid w:val="00CA1A29"/>
    <w:rsid w:val="00CB02BC"/>
    <w:rsid w:val="00CF04EA"/>
    <w:rsid w:val="00D000FE"/>
    <w:rsid w:val="00D17A20"/>
    <w:rsid w:val="00D36E0E"/>
    <w:rsid w:val="00D44B2C"/>
    <w:rsid w:val="00D552F4"/>
    <w:rsid w:val="00D55317"/>
    <w:rsid w:val="00DB7A47"/>
    <w:rsid w:val="00DD78BD"/>
    <w:rsid w:val="00DE267D"/>
    <w:rsid w:val="00DF0C37"/>
    <w:rsid w:val="00E100E2"/>
    <w:rsid w:val="00E22018"/>
    <w:rsid w:val="00E25F77"/>
    <w:rsid w:val="00E27F1B"/>
    <w:rsid w:val="00E5271E"/>
    <w:rsid w:val="00E57C1A"/>
    <w:rsid w:val="00E617F1"/>
    <w:rsid w:val="00E7019B"/>
    <w:rsid w:val="00EA06F3"/>
    <w:rsid w:val="00EA2052"/>
    <w:rsid w:val="00EB4A2F"/>
    <w:rsid w:val="00EC64EF"/>
    <w:rsid w:val="00EF4E73"/>
    <w:rsid w:val="00EF57F0"/>
    <w:rsid w:val="00F11E7C"/>
    <w:rsid w:val="00F22B9D"/>
    <w:rsid w:val="00F279E6"/>
    <w:rsid w:val="00F30B52"/>
    <w:rsid w:val="00F432D2"/>
    <w:rsid w:val="00F43B1D"/>
    <w:rsid w:val="00F46690"/>
    <w:rsid w:val="00F52192"/>
    <w:rsid w:val="00F61C17"/>
    <w:rsid w:val="00F641C1"/>
    <w:rsid w:val="00F824BD"/>
    <w:rsid w:val="00F91E58"/>
    <w:rsid w:val="00FA3112"/>
    <w:rsid w:val="00FA41AF"/>
    <w:rsid w:val="00FB0470"/>
    <w:rsid w:val="00FB31B8"/>
    <w:rsid w:val="00FC42FF"/>
    <w:rsid w:val="00FE4A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List Continue 2"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937"/>
    <w:rPr>
      <w:rFonts w:ascii="Times New Roman" w:eastAsia="Times New Roman" w:hAnsi="Times New Roman"/>
      <w:kern w:val="28"/>
      <w:sz w:val="24"/>
    </w:rPr>
  </w:style>
  <w:style w:type="paragraph" w:styleId="1">
    <w:name w:val="heading 1"/>
    <w:basedOn w:val="a"/>
    <w:next w:val="a"/>
    <w:link w:val="10"/>
    <w:uiPriority w:val="99"/>
    <w:qFormat/>
    <w:locked/>
    <w:rsid w:val="00963F5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686937"/>
    <w:pPr>
      <w:keepNext/>
      <w:spacing w:before="240" w:after="60"/>
      <w:outlineLvl w:val="2"/>
    </w:pPr>
    <w:rPr>
      <w:rFonts w:ascii="Arial" w:hAnsi="Arial"/>
    </w:rPr>
  </w:style>
  <w:style w:type="paragraph" w:styleId="5">
    <w:name w:val="heading 5"/>
    <w:basedOn w:val="a"/>
    <w:next w:val="a"/>
    <w:link w:val="50"/>
    <w:uiPriority w:val="99"/>
    <w:qFormat/>
    <w:locked/>
    <w:rsid w:val="006F37C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D07DE"/>
    <w:rPr>
      <w:rFonts w:ascii="Cambria" w:hAnsi="Cambria" w:cs="Times New Roman"/>
      <w:b/>
      <w:bCs/>
      <w:kern w:val="32"/>
      <w:sz w:val="32"/>
      <w:szCs w:val="32"/>
    </w:rPr>
  </w:style>
  <w:style w:type="character" w:customStyle="1" w:styleId="30">
    <w:name w:val="Заголовок 3 Знак"/>
    <w:link w:val="3"/>
    <w:uiPriority w:val="99"/>
    <w:locked/>
    <w:rsid w:val="00686937"/>
    <w:rPr>
      <w:rFonts w:ascii="Arial" w:hAnsi="Arial" w:cs="Times New Roman"/>
      <w:kern w:val="28"/>
      <w:sz w:val="20"/>
      <w:szCs w:val="20"/>
      <w:lang w:eastAsia="ru-RU"/>
    </w:rPr>
  </w:style>
  <w:style w:type="character" w:customStyle="1" w:styleId="50">
    <w:name w:val="Заголовок 5 Знак"/>
    <w:link w:val="5"/>
    <w:uiPriority w:val="99"/>
    <w:semiHidden/>
    <w:locked/>
    <w:rsid w:val="004A7D8A"/>
    <w:rPr>
      <w:rFonts w:ascii="Calibri" w:hAnsi="Calibri" w:cs="Times New Roman"/>
      <w:b/>
      <w:bCs/>
      <w:i/>
      <w:iCs/>
      <w:kern w:val="28"/>
      <w:sz w:val="26"/>
      <w:szCs w:val="26"/>
    </w:rPr>
  </w:style>
  <w:style w:type="paragraph" w:styleId="a3">
    <w:name w:val="Body Text"/>
    <w:aliases w:val="Основной текст Знак Знак,Знак"/>
    <w:basedOn w:val="a"/>
    <w:link w:val="a4"/>
    <w:rsid w:val="00686937"/>
    <w:pPr>
      <w:jc w:val="both"/>
    </w:pPr>
  </w:style>
  <w:style w:type="character" w:customStyle="1" w:styleId="a4">
    <w:name w:val="Основной текст Знак"/>
    <w:aliases w:val="Основной текст Знак Знак Знак,Знак Знак"/>
    <w:link w:val="a3"/>
    <w:locked/>
    <w:rsid w:val="00686937"/>
    <w:rPr>
      <w:rFonts w:ascii="Times New Roman" w:hAnsi="Times New Roman" w:cs="Times New Roman"/>
      <w:kern w:val="28"/>
      <w:sz w:val="20"/>
      <w:szCs w:val="20"/>
      <w:lang w:eastAsia="ru-RU"/>
    </w:rPr>
  </w:style>
  <w:style w:type="paragraph" w:styleId="2">
    <w:name w:val="Body Text 2"/>
    <w:basedOn w:val="a"/>
    <w:link w:val="20"/>
    <w:uiPriority w:val="99"/>
    <w:rsid w:val="00686937"/>
    <w:pPr>
      <w:jc w:val="both"/>
    </w:pPr>
    <w:rPr>
      <w:kern w:val="0"/>
    </w:rPr>
  </w:style>
  <w:style w:type="character" w:customStyle="1" w:styleId="20">
    <w:name w:val="Основной текст 2 Знак"/>
    <w:link w:val="2"/>
    <w:uiPriority w:val="99"/>
    <w:locked/>
    <w:rsid w:val="00686937"/>
    <w:rPr>
      <w:rFonts w:ascii="Times New Roman" w:hAnsi="Times New Roman" w:cs="Times New Roman"/>
      <w:sz w:val="20"/>
      <w:szCs w:val="20"/>
      <w:lang w:eastAsia="ru-RU"/>
    </w:rPr>
  </w:style>
  <w:style w:type="paragraph" w:styleId="a5">
    <w:name w:val="Title"/>
    <w:basedOn w:val="a"/>
    <w:link w:val="a6"/>
    <w:uiPriority w:val="99"/>
    <w:qFormat/>
    <w:rsid w:val="00686937"/>
    <w:pPr>
      <w:widowControl w:val="0"/>
      <w:jc w:val="center"/>
    </w:pPr>
    <w:rPr>
      <w:b/>
      <w:kern w:val="0"/>
      <w:sz w:val="28"/>
    </w:rPr>
  </w:style>
  <w:style w:type="character" w:customStyle="1" w:styleId="a6">
    <w:name w:val="Название Знак"/>
    <w:link w:val="a5"/>
    <w:uiPriority w:val="99"/>
    <w:locked/>
    <w:rsid w:val="00686937"/>
    <w:rPr>
      <w:rFonts w:ascii="Times New Roman" w:hAnsi="Times New Roman" w:cs="Times New Roman"/>
      <w:b/>
      <w:sz w:val="20"/>
      <w:szCs w:val="20"/>
      <w:lang w:eastAsia="ru-RU"/>
    </w:rPr>
  </w:style>
  <w:style w:type="paragraph" w:customStyle="1" w:styleId="ConsPlusNormal">
    <w:name w:val="ConsPlusNormal"/>
    <w:rsid w:val="00686937"/>
    <w:pPr>
      <w:widowControl w:val="0"/>
      <w:autoSpaceDE w:val="0"/>
      <w:autoSpaceDN w:val="0"/>
      <w:adjustRightInd w:val="0"/>
      <w:ind w:firstLine="720"/>
    </w:pPr>
    <w:rPr>
      <w:rFonts w:ascii="Arial" w:eastAsia="Times New Roman" w:hAnsi="Arial" w:cs="Arial"/>
      <w:sz w:val="16"/>
      <w:szCs w:val="16"/>
    </w:rPr>
  </w:style>
  <w:style w:type="paragraph" w:styleId="a7">
    <w:name w:val="Body Text Indent"/>
    <w:basedOn w:val="a"/>
    <w:link w:val="a8"/>
    <w:uiPriority w:val="99"/>
    <w:rsid w:val="00686937"/>
    <w:pPr>
      <w:spacing w:after="120"/>
      <w:ind w:left="283"/>
    </w:pPr>
    <w:rPr>
      <w:kern w:val="0"/>
      <w:szCs w:val="24"/>
    </w:rPr>
  </w:style>
  <w:style w:type="character" w:customStyle="1" w:styleId="a8">
    <w:name w:val="Основной текст с отступом Знак"/>
    <w:link w:val="a7"/>
    <w:uiPriority w:val="99"/>
    <w:locked/>
    <w:rsid w:val="00686937"/>
    <w:rPr>
      <w:rFonts w:ascii="Times New Roman" w:hAnsi="Times New Roman" w:cs="Times New Roman"/>
      <w:sz w:val="24"/>
      <w:szCs w:val="24"/>
      <w:lang w:eastAsia="ru-RU"/>
    </w:rPr>
  </w:style>
  <w:style w:type="paragraph" w:styleId="31">
    <w:name w:val="Body Text 3"/>
    <w:basedOn w:val="a"/>
    <w:link w:val="32"/>
    <w:uiPriority w:val="99"/>
    <w:rsid w:val="00686937"/>
    <w:pPr>
      <w:spacing w:after="120"/>
    </w:pPr>
    <w:rPr>
      <w:sz w:val="16"/>
      <w:szCs w:val="16"/>
    </w:rPr>
  </w:style>
  <w:style w:type="character" w:customStyle="1" w:styleId="32">
    <w:name w:val="Основной текст 3 Знак"/>
    <w:link w:val="31"/>
    <w:uiPriority w:val="99"/>
    <w:locked/>
    <w:rsid w:val="00686937"/>
    <w:rPr>
      <w:rFonts w:ascii="Times New Roman" w:hAnsi="Times New Roman" w:cs="Times New Roman"/>
      <w:kern w:val="28"/>
      <w:sz w:val="16"/>
      <w:szCs w:val="16"/>
      <w:lang w:eastAsia="ru-RU"/>
    </w:rPr>
  </w:style>
  <w:style w:type="paragraph" w:customStyle="1" w:styleId="BodyText31">
    <w:name w:val="Body Text 31"/>
    <w:basedOn w:val="a"/>
    <w:uiPriority w:val="99"/>
    <w:rsid w:val="00686937"/>
    <w:pPr>
      <w:spacing w:before="120"/>
      <w:jc w:val="center"/>
    </w:pPr>
    <w:rPr>
      <w:kern w:val="0"/>
    </w:rPr>
  </w:style>
  <w:style w:type="paragraph" w:styleId="21">
    <w:name w:val="List Continue 2"/>
    <w:basedOn w:val="a"/>
    <w:uiPriority w:val="99"/>
    <w:rsid w:val="00686937"/>
    <w:pPr>
      <w:spacing w:after="120"/>
      <w:ind w:left="566"/>
    </w:pPr>
    <w:rPr>
      <w:kern w:val="0"/>
      <w:szCs w:val="24"/>
    </w:rPr>
  </w:style>
  <w:style w:type="paragraph" w:customStyle="1" w:styleId="a9">
    <w:name w:val="Обычный + По центру"/>
    <w:basedOn w:val="a"/>
    <w:uiPriority w:val="99"/>
    <w:rsid w:val="006F37C4"/>
    <w:pPr>
      <w:jc w:val="center"/>
    </w:pPr>
    <w:rPr>
      <w:rFonts w:eastAsia="Calibri"/>
      <w:bCs/>
      <w:kern w:val="0"/>
      <w:szCs w:val="24"/>
    </w:rPr>
  </w:style>
  <w:style w:type="paragraph" w:customStyle="1" w:styleId="aa">
    <w:name w:val="Обычный + Черный"/>
    <w:basedOn w:val="a"/>
    <w:uiPriority w:val="99"/>
    <w:rsid w:val="006F37C4"/>
    <w:pPr>
      <w:jc w:val="both"/>
    </w:pPr>
    <w:rPr>
      <w:rFonts w:eastAsia="Calibri"/>
      <w:bCs/>
      <w:color w:val="000000"/>
      <w:kern w:val="0"/>
      <w:szCs w:val="24"/>
    </w:rPr>
  </w:style>
  <w:style w:type="character" w:styleId="ab">
    <w:name w:val="Hyperlink"/>
    <w:uiPriority w:val="99"/>
    <w:rsid w:val="00843E6F"/>
    <w:rPr>
      <w:color w:val="0000FF"/>
      <w:u w:val="single"/>
    </w:rPr>
  </w:style>
  <w:style w:type="table" w:styleId="ac">
    <w:name w:val="Table Grid"/>
    <w:basedOn w:val="a1"/>
    <w:locked/>
    <w:rsid w:val="00843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rsid w:val="00843E6F"/>
    <w:pPr>
      <w:tabs>
        <w:tab w:val="center" w:pos="4677"/>
        <w:tab w:val="right" w:pos="9355"/>
      </w:tabs>
      <w:suppressAutoHyphens/>
    </w:pPr>
    <w:rPr>
      <w:kern w:val="0"/>
      <w:sz w:val="20"/>
      <w:lang w:eastAsia="ar-SA"/>
    </w:rPr>
  </w:style>
  <w:style w:type="character" w:customStyle="1" w:styleId="ae">
    <w:name w:val="Верхний колонтитул Знак"/>
    <w:link w:val="ad"/>
    <w:rsid w:val="00843E6F"/>
    <w:rPr>
      <w:rFonts w:ascii="Times New Roman" w:eastAsia="Times New Roman" w:hAnsi="Times New Roman"/>
      <w:lang w:eastAsia="ar-SA"/>
    </w:rPr>
  </w:style>
  <w:style w:type="paragraph" w:styleId="af">
    <w:name w:val="Balloon Text"/>
    <w:basedOn w:val="a"/>
    <w:link w:val="af0"/>
    <w:uiPriority w:val="99"/>
    <w:semiHidden/>
    <w:unhideWhenUsed/>
    <w:rsid w:val="002E6C29"/>
    <w:rPr>
      <w:rFonts w:ascii="Tahoma" w:hAnsi="Tahoma" w:cs="Tahoma"/>
      <w:sz w:val="16"/>
      <w:szCs w:val="16"/>
    </w:rPr>
  </w:style>
  <w:style w:type="character" w:customStyle="1" w:styleId="af0">
    <w:name w:val="Текст выноски Знак"/>
    <w:link w:val="af"/>
    <w:uiPriority w:val="99"/>
    <w:semiHidden/>
    <w:rsid w:val="002E6C29"/>
    <w:rPr>
      <w:rFonts w:ascii="Tahoma" w:eastAsia="Times New Roman" w:hAnsi="Tahoma" w:cs="Tahoma"/>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973357">
      <w:marLeft w:val="0"/>
      <w:marRight w:val="0"/>
      <w:marTop w:val="0"/>
      <w:marBottom w:val="0"/>
      <w:divBdr>
        <w:top w:val="none" w:sz="0" w:space="0" w:color="auto"/>
        <w:left w:val="none" w:sz="0" w:space="0" w:color="auto"/>
        <w:bottom w:val="none" w:sz="0" w:space="0" w:color="auto"/>
        <w:right w:val="none" w:sz="0" w:space="0" w:color="auto"/>
      </w:divBdr>
    </w:div>
    <w:div w:id="1145973358">
      <w:marLeft w:val="0"/>
      <w:marRight w:val="0"/>
      <w:marTop w:val="0"/>
      <w:marBottom w:val="0"/>
      <w:divBdr>
        <w:top w:val="none" w:sz="0" w:space="0" w:color="auto"/>
        <w:left w:val="none" w:sz="0" w:space="0" w:color="auto"/>
        <w:bottom w:val="none" w:sz="0" w:space="0" w:color="auto"/>
        <w:right w:val="none" w:sz="0" w:space="0" w:color="auto"/>
      </w:divBdr>
    </w:div>
    <w:div w:id="1145973359">
      <w:marLeft w:val="0"/>
      <w:marRight w:val="0"/>
      <w:marTop w:val="0"/>
      <w:marBottom w:val="0"/>
      <w:divBdr>
        <w:top w:val="none" w:sz="0" w:space="0" w:color="auto"/>
        <w:left w:val="none" w:sz="0" w:space="0" w:color="auto"/>
        <w:bottom w:val="none" w:sz="0" w:space="0" w:color="auto"/>
        <w:right w:val="none" w:sz="0" w:space="0" w:color="auto"/>
      </w:divBdr>
    </w:div>
    <w:div w:id="1145973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21A142259595685B97834B896D6C362B9019F8643A3D4CC6C10C9B05C044E178BEEF860BD4EFD7Q0Y8M" TargetMode="External"/><Relationship Id="rId3" Type="http://schemas.openxmlformats.org/officeDocument/2006/relationships/styles" Target="styles.xml"/><Relationship Id="rId7" Type="http://schemas.openxmlformats.org/officeDocument/2006/relationships/hyperlink" Target="consultantplus://offline/ref=8655748C68938640D2404437231B308002C272B2E6AD8C490F45AE2781B4D0A087EDCE6E3483L1a8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CC4EF-983C-4B6B-8F7A-8CC01801D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Pages>
  <Words>3281</Words>
  <Characters>18705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sergeev</dc:creator>
  <cp:keywords/>
  <dc:description/>
  <cp:lastModifiedBy>Королев Д.А.</cp:lastModifiedBy>
  <cp:revision>99</cp:revision>
  <cp:lastPrinted>2014-06-06T11:36:00Z</cp:lastPrinted>
  <dcterms:created xsi:type="dcterms:W3CDTF">2014-04-03T13:19:00Z</dcterms:created>
  <dcterms:modified xsi:type="dcterms:W3CDTF">2015-08-28T11:55:00Z</dcterms:modified>
</cp:coreProperties>
</file>